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39D" w:rsidRPr="004F3B43" w:rsidRDefault="00F95682" w:rsidP="006D339D">
      <w:pPr>
        <w:shd w:val="clear" w:color="auto" w:fill="FFFFFF"/>
        <w:spacing w:after="0" w:line="194" w:lineRule="atLeast"/>
        <w:jc w:val="center"/>
        <w:rPr>
          <w:rFonts w:ascii="Times New Roman" w:eastAsia="Times New Roman" w:hAnsi="Times New Roman" w:cs="Times New Roman"/>
          <w:color w:val="000000"/>
          <w:sz w:val="27"/>
          <w:szCs w:val="27"/>
        </w:rPr>
      </w:pPr>
      <w:bookmarkStart w:id="0" w:name="_GoBack"/>
      <w:bookmarkEnd w:id="0"/>
      <w:r>
        <w:rPr>
          <w:rFonts w:ascii="Times New Roman" w:eastAsia="Times New Roman" w:hAnsi="Times New Roman" w:cs="Times New Roman"/>
          <w:color w:val="000000"/>
          <w:sz w:val="27"/>
          <w:szCs w:val="27"/>
        </w:rPr>
        <w:softHyphen/>
      </w:r>
      <w:r>
        <w:rPr>
          <w:rFonts w:ascii="Times New Roman" w:eastAsia="Times New Roman" w:hAnsi="Times New Roman" w:cs="Times New Roman"/>
          <w:color w:val="000000"/>
          <w:sz w:val="27"/>
          <w:szCs w:val="27"/>
        </w:rPr>
        <w:softHyphen/>
      </w:r>
      <w:r>
        <w:rPr>
          <w:rFonts w:ascii="Times New Roman" w:eastAsia="Times New Roman" w:hAnsi="Times New Roman" w:cs="Times New Roman"/>
          <w:color w:val="000000"/>
          <w:sz w:val="27"/>
          <w:szCs w:val="27"/>
        </w:rPr>
        <w:softHyphen/>
      </w:r>
      <w:r w:rsidR="006D339D">
        <w:rPr>
          <w:rFonts w:ascii="Times New Roman" w:eastAsia="Times New Roman" w:hAnsi="Times New Roman" w:cs="Times New Roman"/>
          <w:b/>
          <w:bCs/>
          <w:noProof/>
          <w:color w:val="000000"/>
          <w:sz w:val="27"/>
          <w:szCs w:val="27"/>
        </w:rPr>
        <w:drawing>
          <wp:inline distT="0" distB="0" distL="0" distR="0">
            <wp:extent cx="691515" cy="745490"/>
            <wp:effectExtent l="19050" t="0" r="0" b="0"/>
            <wp:docPr id="5" name="Imagem 1" descr="http://www.ufpb.br/sods/consepe/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fpb.br/sods/consepe/Brasao.gif"/>
                    <pic:cNvPicPr>
                      <a:picLocks noChangeAspect="1" noChangeArrowheads="1"/>
                    </pic:cNvPicPr>
                  </pic:nvPicPr>
                  <pic:blipFill>
                    <a:blip r:embed="rId4" cstate="print"/>
                    <a:srcRect/>
                    <a:stretch>
                      <a:fillRect/>
                    </a:stretch>
                  </pic:blipFill>
                  <pic:spPr bwMode="auto">
                    <a:xfrm>
                      <a:off x="0" y="0"/>
                      <a:ext cx="691515" cy="745490"/>
                    </a:xfrm>
                    <a:prstGeom prst="rect">
                      <a:avLst/>
                    </a:prstGeom>
                    <a:noFill/>
                    <a:ln w="9525">
                      <a:noFill/>
                      <a:miter lim="800000"/>
                      <a:headEnd/>
                      <a:tailEnd/>
                    </a:ln>
                  </pic:spPr>
                </pic:pic>
              </a:graphicData>
            </a:graphic>
          </wp:inline>
        </w:drawing>
      </w:r>
    </w:p>
    <w:p w:rsidR="006D339D" w:rsidRPr="004F3B43" w:rsidRDefault="006D339D" w:rsidP="006D339D">
      <w:pPr>
        <w:shd w:val="clear" w:color="auto" w:fill="FFFFFF"/>
        <w:spacing w:after="0" w:line="194" w:lineRule="atLeast"/>
        <w:jc w:val="center"/>
        <w:rPr>
          <w:rFonts w:ascii="Times New Roman" w:eastAsia="Times New Roman" w:hAnsi="Times New Roman" w:cs="Times New Roman"/>
          <w:color w:val="000000"/>
          <w:sz w:val="27"/>
          <w:szCs w:val="27"/>
        </w:rPr>
      </w:pPr>
      <w:r w:rsidRPr="004F3B43">
        <w:rPr>
          <w:rFonts w:ascii="Arial" w:eastAsia="Times New Roman" w:hAnsi="Arial" w:cs="Arial"/>
          <w:b/>
          <w:bCs/>
          <w:color w:val="000000"/>
          <w:sz w:val="20"/>
          <w:szCs w:val="20"/>
        </w:rPr>
        <w:t>SERVIÇO PÚBLICO FEDERAL</w:t>
      </w:r>
      <w:r w:rsidRPr="004F3B43">
        <w:rPr>
          <w:rFonts w:ascii="Arial" w:eastAsia="Times New Roman" w:hAnsi="Arial" w:cs="Arial"/>
          <w:b/>
          <w:bCs/>
          <w:color w:val="000000"/>
          <w:sz w:val="20"/>
          <w:szCs w:val="20"/>
        </w:rPr>
        <w:br/>
        <w:t>UNIVERSIDADE FEDERAL DA PARAÍBA</w:t>
      </w:r>
      <w:r w:rsidRPr="004F3B43">
        <w:rPr>
          <w:rFonts w:ascii="Arial" w:eastAsia="Times New Roman" w:hAnsi="Arial" w:cs="Arial"/>
          <w:b/>
          <w:bCs/>
          <w:color w:val="000000"/>
          <w:sz w:val="20"/>
          <w:szCs w:val="20"/>
        </w:rPr>
        <w:br/>
      </w:r>
      <w:r>
        <w:rPr>
          <w:rFonts w:ascii="Arial" w:eastAsia="Times New Roman" w:hAnsi="Arial" w:cs="Arial"/>
          <w:b/>
          <w:bCs/>
          <w:color w:val="000000"/>
          <w:sz w:val="20"/>
          <w:szCs w:val="20"/>
        </w:rPr>
        <w:t>PRÓ-REITORIA DE GESTÃO DE PESSOAS</w:t>
      </w:r>
    </w:p>
    <w:p w:rsidR="006D339D" w:rsidRPr="00520184" w:rsidRDefault="006D339D" w:rsidP="004A242D">
      <w:pPr>
        <w:spacing w:line="360" w:lineRule="auto"/>
        <w:jc w:val="both"/>
        <w:rPr>
          <w:rFonts w:ascii="Book Antiqua" w:hAnsi="Book Antiqua"/>
          <w:sz w:val="20"/>
          <w:szCs w:val="20"/>
        </w:rPr>
      </w:pPr>
    </w:p>
    <w:p w:rsidR="006D339D" w:rsidRPr="00520184" w:rsidRDefault="006D339D" w:rsidP="006D339D">
      <w:pPr>
        <w:jc w:val="both"/>
        <w:rPr>
          <w:rFonts w:ascii="Arial" w:hAnsi="Arial"/>
          <w:sz w:val="24"/>
          <w:szCs w:val="24"/>
        </w:rPr>
      </w:pPr>
      <w:r w:rsidRPr="00520184">
        <w:rPr>
          <w:rFonts w:ascii="Arial" w:hAnsi="Arial"/>
          <w:b/>
          <w:bCs/>
          <w:sz w:val="24"/>
          <w:szCs w:val="24"/>
        </w:rPr>
        <w:t>INSTRUÇÃO NORMATIVA N.º 07/2016</w:t>
      </w:r>
      <w:r w:rsidRPr="00520184">
        <w:rPr>
          <w:rFonts w:ascii="Arial" w:hAnsi="Arial"/>
          <w:b/>
          <w:bCs/>
          <w:sz w:val="24"/>
          <w:szCs w:val="24"/>
        </w:rPr>
        <w:tab/>
      </w:r>
      <w:r w:rsidRPr="00520184">
        <w:rPr>
          <w:rFonts w:ascii="Arial" w:hAnsi="Arial"/>
          <w:sz w:val="24"/>
          <w:szCs w:val="24"/>
        </w:rPr>
        <w:tab/>
      </w:r>
      <w:r w:rsidRPr="00520184">
        <w:rPr>
          <w:rFonts w:ascii="Arial" w:hAnsi="Arial"/>
          <w:sz w:val="24"/>
          <w:szCs w:val="24"/>
        </w:rPr>
        <w:tab/>
      </w:r>
    </w:p>
    <w:p w:rsidR="006D339D" w:rsidRPr="00520184" w:rsidRDefault="006D339D" w:rsidP="006D339D">
      <w:pPr>
        <w:tabs>
          <w:tab w:val="left" w:pos="1350"/>
        </w:tabs>
        <w:ind w:left="2268"/>
        <w:jc w:val="both"/>
        <w:rPr>
          <w:rFonts w:ascii="Arial" w:hAnsi="Arial"/>
          <w:sz w:val="24"/>
          <w:szCs w:val="24"/>
        </w:rPr>
      </w:pPr>
    </w:p>
    <w:p w:rsidR="006D339D" w:rsidRPr="00520184" w:rsidRDefault="006D339D" w:rsidP="006D339D">
      <w:pPr>
        <w:tabs>
          <w:tab w:val="left" w:pos="1350"/>
        </w:tabs>
        <w:ind w:left="2268"/>
        <w:jc w:val="both"/>
        <w:rPr>
          <w:rFonts w:ascii="Arial" w:hAnsi="Arial"/>
          <w:sz w:val="24"/>
          <w:szCs w:val="24"/>
        </w:rPr>
      </w:pPr>
      <w:r w:rsidRPr="00520184">
        <w:rPr>
          <w:rFonts w:ascii="Arial" w:hAnsi="Arial"/>
          <w:sz w:val="24"/>
          <w:szCs w:val="24"/>
        </w:rPr>
        <w:t>Estabelece os procedimentos a serem adotados no âmbito da UFPB, no que se refere à abertura de edital de Processo Seletivo Simplificado, contratação, Prorrogação e rescisão contratual de Professor Substituto.</w:t>
      </w:r>
    </w:p>
    <w:p w:rsidR="006D339D" w:rsidRPr="00520184" w:rsidRDefault="006D339D" w:rsidP="006D339D">
      <w:pPr>
        <w:tabs>
          <w:tab w:val="left" w:pos="1350"/>
        </w:tabs>
        <w:ind w:left="2268"/>
        <w:jc w:val="both"/>
        <w:rPr>
          <w:rFonts w:ascii="Arial" w:hAnsi="Arial"/>
          <w:sz w:val="24"/>
          <w:szCs w:val="24"/>
        </w:rPr>
      </w:pPr>
    </w:p>
    <w:p w:rsidR="006D339D" w:rsidRDefault="006D339D" w:rsidP="006D339D">
      <w:pPr>
        <w:tabs>
          <w:tab w:val="left" w:pos="1350"/>
        </w:tabs>
        <w:ind w:firstLine="720"/>
        <w:jc w:val="both"/>
        <w:rPr>
          <w:rFonts w:ascii="Arial" w:hAnsi="Arial"/>
          <w:sz w:val="24"/>
          <w:szCs w:val="24"/>
        </w:rPr>
      </w:pPr>
      <w:r w:rsidRPr="00520184">
        <w:rPr>
          <w:rFonts w:ascii="Arial" w:hAnsi="Arial"/>
          <w:sz w:val="24"/>
          <w:szCs w:val="24"/>
        </w:rPr>
        <w:t xml:space="preserve">O PRÓ-REITOR DE GESTÃO DE PESSOAS DA UNIVERSIDADE FEDERAL DA PARAÍBA, no uso de suas atribuições, com fulcro na Lei nº. 8.112/90, na Lei nº 8.745/90, na Lei nº 12.772/90, no Decreto nº </w:t>
      </w:r>
      <w:r w:rsidR="00614502" w:rsidRPr="00520184">
        <w:rPr>
          <w:rFonts w:ascii="Arial" w:hAnsi="Arial"/>
          <w:sz w:val="24"/>
          <w:szCs w:val="24"/>
        </w:rPr>
        <w:t>8.259/2014</w:t>
      </w:r>
      <w:r w:rsidRPr="00520184">
        <w:rPr>
          <w:rFonts w:ascii="Arial" w:hAnsi="Arial"/>
          <w:sz w:val="24"/>
          <w:szCs w:val="24"/>
        </w:rPr>
        <w:t xml:space="preserve">, </w:t>
      </w:r>
      <w:r w:rsidR="00A04B31" w:rsidRPr="00520184">
        <w:rPr>
          <w:rFonts w:ascii="Arial" w:hAnsi="Arial"/>
          <w:sz w:val="24"/>
          <w:szCs w:val="24"/>
        </w:rPr>
        <w:t>e no Decreto nº</w:t>
      </w:r>
      <w:r w:rsidR="00614502" w:rsidRPr="00520184">
        <w:rPr>
          <w:rFonts w:ascii="Arial" w:hAnsi="Arial"/>
          <w:sz w:val="24"/>
          <w:szCs w:val="24"/>
        </w:rPr>
        <w:t xml:space="preserve"> 7.485/2011</w:t>
      </w:r>
      <w:r w:rsidRPr="00520184">
        <w:rPr>
          <w:rFonts w:ascii="Arial" w:hAnsi="Arial"/>
          <w:sz w:val="24"/>
          <w:szCs w:val="24"/>
        </w:rPr>
        <w:t>, resolve:</w:t>
      </w:r>
      <w:r w:rsidRPr="00520184">
        <w:rPr>
          <w:rFonts w:ascii="Arial" w:hAnsi="Arial"/>
          <w:sz w:val="24"/>
          <w:szCs w:val="24"/>
        </w:rPr>
        <w:tab/>
      </w:r>
    </w:p>
    <w:p w:rsidR="00520184" w:rsidRPr="00520184" w:rsidRDefault="00520184" w:rsidP="006D339D">
      <w:pPr>
        <w:tabs>
          <w:tab w:val="left" w:pos="1350"/>
        </w:tabs>
        <w:ind w:firstLine="720"/>
        <w:jc w:val="both"/>
        <w:rPr>
          <w:rFonts w:ascii="Arial" w:hAnsi="Arial"/>
          <w:sz w:val="24"/>
          <w:szCs w:val="24"/>
        </w:rPr>
      </w:pPr>
    </w:p>
    <w:p w:rsidR="004A242D" w:rsidRPr="00A8180C" w:rsidRDefault="004A242D" w:rsidP="004A242D">
      <w:pPr>
        <w:pStyle w:val="Default"/>
        <w:spacing w:line="360" w:lineRule="auto"/>
        <w:rPr>
          <w:rFonts w:ascii="Book Antiqua" w:hAnsi="Book Antiqua"/>
          <w:b/>
        </w:rPr>
      </w:pPr>
      <w:r w:rsidRPr="00A8180C">
        <w:rPr>
          <w:rFonts w:ascii="Book Antiqua" w:hAnsi="Book Antiqua"/>
          <w:b/>
          <w:bCs/>
        </w:rPr>
        <w:t xml:space="preserve">TÍTULO I </w:t>
      </w:r>
    </w:p>
    <w:p w:rsidR="004A242D" w:rsidRPr="00A8180C" w:rsidRDefault="004A242D" w:rsidP="004A242D">
      <w:pPr>
        <w:pStyle w:val="Default"/>
        <w:spacing w:line="360" w:lineRule="auto"/>
        <w:rPr>
          <w:rFonts w:ascii="Book Antiqua" w:hAnsi="Book Antiqua"/>
          <w:b/>
        </w:rPr>
      </w:pPr>
      <w:r w:rsidRPr="00A8180C">
        <w:rPr>
          <w:rFonts w:ascii="Book Antiqua" w:hAnsi="Book Antiqua"/>
          <w:b/>
          <w:bCs/>
        </w:rPr>
        <w:t xml:space="preserve">Das Disposições Iniciais </w:t>
      </w:r>
    </w:p>
    <w:p w:rsidR="004A242D" w:rsidRPr="00A8180C" w:rsidRDefault="004A242D" w:rsidP="004A242D">
      <w:pPr>
        <w:pStyle w:val="Default"/>
        <w:spacing w:line="360" w:lineRule="auto"/>
        <w:rPr>
          <w:rFonts w:ascii="Book Antiqua" w:hAnsi="Book Antiqua"/>
        </w:rPr>
      </w:pPr>
      <w:r w:rsidRPr="00A8180C">
        <w:rPr>
          <w:rFonts w:ascii="Book Antiqua" w:hAnsi="Book Antiqua"/>
        </w:rPr>
        <w:t xml:space="preserve">CAPÍTULO I </w:t>
      </w:r>
    </w:p>
    <w:p w:rsidR="004A242D" w:rsidRPr="00A8180C" w:rsidRDefault="004A242D" w:rsidP="004A242D">
      <w:pPr>
        <w:pStyle w:val="Default"/>
        <w:spacing w:after="240" w:line="360" w:lineRule="auto"/>
        <w:rPr>
          <w:rFonts w:ascii="Book Antiqua" w:hAnsi="Book Antiqua"/>
          <w:b/>
        </w:rPr>
      </w:pPr>
      <w:r w:rsidRPr="00A8180C">
        <w:rPr>
          <w:rFonts w:ascii="Book Antiqua" w:hAnsi="Book Antiqua"/>
          <w:b/>
          <w:bCs/>
        </w:rPr>
        <w:t xml:space="preserve">Da Finalidade e da natureza da contratação </w:t>
      </w:r>
    </w:p>
    <w:p w:rsidR="004A242D" w:rsidRPr="00A8180C" w:rsidRDefault="004A242D" w:rsidP="004A242D">
      <w:pPr>
        <w:pStyle w:val="Default"/>
        <w:spacing w:line="360" w:lineRule="auto"/>
        <w:jc w:val="both"/>
        <w:rPr>
          <w:rFonts w:ascii="Book Antiqua" w:hAnsi="Book Antiqua"/>
        </w:rPr>
      </w:pPr>
      <w:r w:rsidRPr="000935A2">
        <w:rPr>
          <w:rFonts w:ascii="Book Antiqua" w:hAnsi="Book Antiqua"/>
          <w:b/>
          <w:bCs/>
        </w:rPr>
        <w:t>Art. 1º</w:t>
      </w:r>
      <w:r>
        <w:rPr>
          <w:rFonts w:ascii="Book Antiqua" w:hAnsi="Book Antiqua"/>
          <w:b/>
          <w:bCs/>
        </w:rPr>
        <w:t>.</w:t>
      </w:r>
      <w:r w:rsidRPr="00A8180C">
        <w:rPr>
          <w:rFonts w:ascii="Book Antiqua" w:hAnsi="Book Antiqua"/>
          <w:bCs/>
        </w:rPr>
        <w:t xml:space="preserve"> </w:t>
      </w:r>
      <w:r w:rsidRPr="00A8180C">
        <w:rPr>
          <w:rFonts w:ascii="Book Antiqua" w:hAnsi="Book Antiqua"/>
        </w:rPr>
        <w:t>Poderá haver contratação de professor substituto no âmbito da Universidade Federal da Paraíba, mediante contrato de trabalho por prazo determinado, exclusivamente para ministrar aulas em curso de graduação, em substituição eventual de servidor da carreira de magistério.</w:t>
      </w:r>
    </w:p>
    <w:p w:rsidR="00520184" w:rsidRDefault="004A242D" w:rsidP="00520184">
      <w:pPr>
        <w:spacing w:before="120" w:after="120"/>
        <w:jc w:val="both"/>
        <w:rPr>
          <w:rFonts w:ascii="Book Antiqua" w:hAnsi="Book Antiqua"/>
          <w:sz w:val="24"/>
          <w:szCs w:val="24"/>
        </w:rPr>
      </w:pPr>
      <w:r w:rsidRPr="00A8180C">
        <w:rPr>
          <w:rFonts w:ascii="Book Antiqua" w:hAnsi="Book Antiqua" w:cs="Arial"/>
          <w:b/>
          <w:color w:val="000000"/>
          <w:sz w:val="24"/>
          <w:szCs w:val="24"/>
        </w:rPr>
        <w:t>Parágrafo Único:</w:t>
      </w:r>
      <w:r w:rsidRPr="00A8180C">
        <w:rPr>
          <w:rFonts w:ascii="Book Antiqua" w:hAnsi="Book Antiqua" w:cs="Arial"/>
          <w:color w:val="000000"/>
          <w:sz w:val="24"/>
          <w:szCs w:val="24"/>
        </w:rPr>
        <w:t xml:space="preserve"> </w:t>
      </w:r>
      <w:r w:rsidRPr="00A8180C">
        <w:rPr>
          <w:rFonts w:ascii="Book Antiqua" w:hAnsi="Book Antiqua"/>
          <w:color w:val="000000"/>
          <w:sz w:val="24"/>
          <w:szCs w:val="24"/>
        </w:rPr>
        <w:t>A contratação dos professores substitutos</w:t>
      </w:r>
      <w:r w:rsidR="00032610">
        <w:rPr>
          <w:rFonts w:ascii="Book Antiqua" w:hAnsi="Book Antiqua"/>
          <w:color w:val="000000"/>
          <w:sz w:val="24"/>
          <w:szCs w:val="24"/>
        </w:rPr>
        <w:t>, em regra,</w:t>
      </w:r>
      <w:r w:rsidRPr="00A8180C">
        <w:rPr>
          <w:rFonts w:ascii="Book Antiqua" w:hAnsi="Book Antiqua"/>
          <w:color w:val="000000"/>
          <w:sz w:val="24"/>
          <w:szCs w:val="24"/>
        </w:rPr>
        <w:t xml:space="preserve"> fica limitada ao regime de trabalho de 20 (vinte) horas</w:t>
      </w:r>
      <w:r w:rsidR="00032610">
        <w:rPr>
          <w:rFonts w:ascii="Book Antiqua" w:hAnsi="Book Antiqua"/>
          <w:color w:val="000000"/>
          <w:sz w:val="24"/>
          <w:szCs w:val="24"/>
        </w:rPr>
        <w:t xml:space="preserve"> e, excepcionalmente, em regime de trabalho de </w:t>
      </w:r>
      <w:r w:rsidRPr="00A8180C">
        <w:rPr>
          <w:rFonts w:ascii="Book Antiqua" w:hAnsi="Book Antiqua"/>
          <w:color w:val="000000"/>
          <w:sz w:val="24"/>
          <w:szCs w:val="24"/>
        </w:rPr>
        <w:t>40 (quarenta) horas</w:t>
      </w:r>
      <w:r w:rsidR="00032610">
        <w:rPr>
          <w:rFonts w:ascii="Book Antiqua" w:hAnsi="Book Antiqua"/>
          <w:color w:val="000000"/>
          <w:sz w:val="24"/>
          <w:szCs w:val="24"/>
        </w:rPr>
        <w:t>, desde que seja comprovada a necessidade de carga horária superior a 12 horas-aula semanais e conforme Anexo I desta Instrução Normativa</w:t>
      </w:r>
      <w:r w:rsidRPr="00A8180C">
        <w:rPr>
          <w:rFonts w:ascii="Book Antiqua" w:hAnsi="Book Antiqua"/>
          <w:sz w:val="24"/>
          <w:szCs w:val="24"/>
        </w:rPr>
        <w:t>.</w:t>
      </w:r>
    </w:p>
    <w:p w:rsidR="00520184" w:rsidRDefault="00520184" w:rsidP="00520184">
      <w:pPr>
        <w:spacing w:before="120" w:after="120"/>
        <w:jc w:val="both"/>
        <w:rPr>
          <w:rFonts w:ascii="Book Antiqua" w:hAnsi="Book Antiqua"/>
          <w:sz w:val="24"/>
          <w:szCs w:val="24"/>
        </w:rPr>
      </w:pPr>
    </w:p>
    <w:p w:rsidR="00520184" w:rsidRDefault="00520184" w:rsidP="00520184">
      <w:pPr>
        <w:spacing w:before="120" w:after="120"/>
        <w:jc w:val="both"/>
        <w:rPr>
          <w:rFonts w:ascii="Book Antiqua" w:hAnsi="Book Antiqua"/>
          <w:sz w:val="24"/>
          <w:szCs w:val="24"/>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lastRenderedPageBreak/>
        <w:t xml:space="preserve">CAPÍTULO II </w:t>
      </w:r>
    </w:p>
    <w:p w:rsidR="004A242D" w:rsidRPr="00A8180C" w:rsidRDefault="004A242D" w:rsidP="004A242D">
      <w:pPr>
        <w:pStyle w:val="Default"/>
        <w:spacing w:after="240" w:line="360" w:lineRule="auto"/>
        <w:rPr>
          <w:rFonts w:ascii="Book Antiqua" w:hAnsi="Book Antiqua"/>
          <w:b/>
        </w:rPr>
      </w:pPr>
      <w:r w:rsidRPr="00A8180C">
        <w:rPr>
          <w:rFonts w:ascii="Book Antiqua" w:hAnsi="Book Antiqua"/>
          <w:b/>
          <w:bCs/>
        </w:rPr>
        <w:t xml:space="preserve">Dos fatos geradores da contratação </w:t>
      </w:r>
    </w:p>
    <w:p w:rsidR="004A242D" w:rsidRPr="00A8180C" w:rsidRDefault="004A242D" w:rsidP="004A242D">
      <w:pPr>
        <w:spacing w:before="120" w:after="120"/>
        <w:jc w:val="both"/>
        <w:rPr>
          <w:rFonts w:ascii="Book Antiqua" w:hAnsi="Book Antiqua"/>
          <w:sz w:val="24"/>
          <w:szCs w:val="24"/>
          <w:shd w:val="clear" w:color="auto" w:fill="FFFF00"/>
        </w:rPr>
      </w:pPr>
      <w:r w:rsidRPr="00A8180C">
        <w:rPr>
          <w:rFonts w:ascii="Book Antiqua" w:hAnsi="Book Antiqua"/>
          <w:b/>
          <w:sz w:val="24"/>
          <w:szCs w:val="24"/>
        </w:rPr>
        <w:t>Art. 2</w:t>
      </w:r>
      <w:r>
        <w:rPr>
          <w:rFonts w:ascii="Book Antiqua" w:hAnsi="Book Antiqua"/>
          <w:b/>
          <w:sz w:val="24"/>
          <w:szCs w:val="24"/>
          <w:u w:val="single"/>
          <w:vertAlign w:val="superscript"/>
        </w:rPr>
        <w:t xml:space="preserve"> </w:t>
      </w:r>
      <w:r>
        <w:rPr>
          <w:rFonts w:ascii="Book Antiqua" w:hAnsi="Book Antiqua"/>
          <w:sz w:val="24"/>
          <w:szCs w:val="24"/>
        </w:rPr>
        <w:t>º.</w:t>
      </w:r>
      <w:r w:rsidRPr="00A8180C">
        <w:rPr>
          <w:rFonts w:ascii="Book Antiqua" w:hAnsi="Book Antiqua"/>
          <w:sz w:val="24"/>
          <w:szCs w:val="24"/>
        </w:rPr>
        <w:t xml:space="preserve"> A contratação de professor substituto poderá ocorrer para suprir a falta eventual de professor efetivo em razão de:</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 xml:space="preserve">I - vacância do cargo (exoneração, demissão, posse em outro cargo </w:t>
      </w:r>
      <w:proofErr w:type="spellStart"/>
      <w:r w:rsidRPr="00A8180C">
        <w:rPr>
          <w:rFonts w:ascii="Book Antiqua" w:hAnsi="Book Antiqua"/>
          <w:sz w:val="24"/>
          <w:szCs w:val="24"/>
        </w:rPr>
        <w:t>inacumulável</w:t>
      </w:r>
      <w:proofErr w:type="spellEnd"/>
      <w:r w:rsidRPr="00A8180C">
        <w:rPr>
          <w:rFonts w:ascii="Book Antiqua" w:hAnsi="Book Antiqua"/>
          <w:sz w:val="24"/>
          <w:szCs w:val="24"/>
        </w:rPr>
        <w:t>,</w:t>
      </w:r>
      <w:r w:rsidRPr="00A8180C">
        <w:rPr>
          <w:rFonts w:ascii="Book Antiqua" w:hAnsi="Book Antiqua" w:cs="Arial"/>
          <w:sz w:val="24"/>
          <w:szCs w:val="24"/>
        </w:rPr>
        <w:t xml:space="preserve"> </w:t>
      </w:r>
      <w:r w:rsidRPr="00A8180C">
        <w:rPr>
          <w:rFonts w:ascii="Book Antiqua" w:hAnsi="Book Antiqua"/>
          <w:sz w:val="24"/>
          <w:szCs w:val="24"/>
        </w:rPr>
        <w:t>falecimento ou aposentadoria);</w:t>
      </w:r>
    </w:p>
    <w:p w:rsidR="004A242D" w:rsidRPr="00A8180C" w:rsidRDefault="004A242D" w:rsidP="004A242D">
      <w:pPr>
        <w:spacing w:before="120" w:after="120"/>
        <w:jc w:val="both"/>
        <w:rPr>
          <w:rFonts w:ascii="Book Antiqua" w:hAnsi="Book Antiqua"/>
          <w:sz w:val="24"/>
          <w:szCs w:val="24"/>
          <w:shd w:val="clear" w:color="auto" w:fill="00FFFF"/>
        </w:rPr>
      </w:pPr>
      <w:r w:rsidRPr="00A8180C">
        <w:rPr>
          <w:rFonts w:ascii="Book Antiqua" w:hAnsi="Book Antiqua"/>
          <w:sz w:val="24"/>
          <w:szCs w:val="24"/>
        </w:rPr>
        <w:t>II - nomeação para ocupar cargo de reitor, vice-reitor, pró-reitor, diretor de centro;</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III – licença gestante e adotante</w:t>
      </w:r>
      <w:r>
        <w:rPr>
          <w:rFonts w:ascii="Book Antiqua" w:hAnsi="Book Antiqua"/>
          <w:sz w:val="24"/>
          <w:szCs w:val="24"/>
        </w:rPr>
        <w:t>, desde que registrada pelo Junta Médica/SIASS</w:t>
      </w:r>
      <w:r w:rsidRPr="00A8180C">
        <w:rPr>
          <w:rFonts w:ascii="Book Antiqua" w:hAnsi="Book Antiqua"/>
          <w:sz w:val="24"/>
          <w:szCs w:val="24"/>
        </w:rPr>
        <w:t>;</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IV – afastamento para tratamento da própria saúde, quando superior a 60 (sessenta) dias;</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V – afastamento para estudo ou missão no exterior;</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 xml:space="preserve">VI – afastamento para participação em programa de </w:t>
      </w:r>
      <w:r w:rsidRPr="00A8180C">
        <w:rPr>
          <w:rFonts w:ascii="Book Antiqua" w:hAnsi="Book Antiqua"/>
          <w:i/>
          <w:sz w:val="24"/>
          <w:szCs w:val="24"/>
        </w:rPr>
        <w:t>pós-graduação</w:t>
      </w:r>
      <w:r w:rsidRPr="00A8180C">
        <w:rPr>
          <w:rFonts w:ascii="Book Antiqua" w:hAnsi="Book Antiqua"/>
          <w:sz w:val="24"/>
          <w:szCs w:val="24"/>
        </w:rPr>
        <w:t xml:space="preserve"> e/ou</w:t>
      </w:r>
      <w:r w:rsidRPr="00A8180C">
        <w:rPr>
          <w:rFonts w:ascii="Book Antiqua" w:hAnsi="Book Antiqua"/>
          <w:i/>
          <w:sz w:val="24"/>
          <w:szCs w:val="24"/>
        </w:rPr>
        <w:t xml:space="preserve"> pós-doutorado</w:t>
      </w:r>
      <w:r w:rsidRPr="00A8180C">
        <w:rPr>
          <w:rFonts w:ascii="Book Antiqua" w:hAnsi="Book Antiqua"/>
          <w:sz w:val="24"/>
          <w:szCs w:val="24"/>
        </w:rPr>
        <w:t>;</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VII – afastamento para servir a organismo internacional;</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VIII – afastamento para exercício de mandato eletivo;</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IX – afastamento para servir a outro órgão ou entidade;</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X – licença para acompanhamento de cônjuge;</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XI –licença para desempenho de mandato classista;</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XII – licença para o serviço militar;</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Parágrafo Único: Só poderá solicitar contratação de professor substituto o Departamento que apresentar carga horária semanal média de ensino acima de 08 (oito) horas-aula ou mais por professor em exercício, a ser discriminada no formulário constante do </w:t>
      </w:r>
      <w:r w:rsidRPr="00FE4BD2">
        <w:rPr>
          <w:rFonts w:ascii="Book Antiqua" w:hAnsi="Book Antiqua"/>
          <w:highlight w:val="green"/>
        </w:rPr>
        <w:t>Anexo I</w:t>
      </w:r>
      <w:r w:rsidRPr="00A8180C">
        <w:rPr>
          <w:rFonts w:ascii="Book Antiqua" w:hAnsi="Book Antiqua"/>
        </w:rPr>
        <w:t xml:space="preserve"> desta </w:t>
      </w:r>
      <w:r w:rsidR="00E13E10">
        <w:rPr>
          <w:rFonts w:ascii="Book Antiqua" w:hAnsi="Book Antiqua"/>
        </w:rPr>
        <w:t>Instrução Normativa</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t xml:space="preserve">CAPÍTULO III </w:t>
      </w:r>
    </w:p>
    <w:p w:rsidR="004A242D" w:rsidRPr="00FE4BD2" w:rsidRDefault="004A242D" w:rsidP="004A242D">
      <w:pPr>
        <w:pStyle w:val="Default"/>
        <w:spacing w:line="360" w:lineRule="auto"/>
        <w:rPr>
          <w:rFonts w:ascii="Book Antiqua" w:hAnsi="Book Antiqua"/>
          <w:b/>
        </w:rPr>
      </w:pPr>
      <w:r w:rsidRPr="00FE4BD2">
        <w:rPr>
          <w:rFonts w:ascii="Book Antiqua" w:hAnsi="Book Antiqua"/>
          <w:b/>
          <w:bCs/>
        </w:rPr>
        <w:t xml:space="preserve">Da Duração do Contrato </w:t>
      </w:r>
    </w:p>
    <w:p w:rsidR="004A242D" w:rsidRPr="00A8180C" w:rsidRDefault="004A242D" w:rsidP="004A242D">
      <w:pPr>
        <w:pStyle w:val="Default"/>
        <w:spacing w:line="360" w:lineRule="auto"/>
        <w:jc w:val="both"/>
        <w:rPr>
          <w:rFonts w:ascii="Book Antiqua" w:hAnsi="Book Antiqua"/>
          <w:bCs/>
        </w:rPr>
      </w:pPr>
      <w:r w:rsidRPr="004A242D">
        <w:rPr>
          <w:rFonts w:ascii="Book Antiqua" w:hAnsi="Book Antiqua"/>
          <w:b/>
          <w:bCs/>
        </w:rPr>
        <w:t>Art. 3º</w:t>
      </w:r>
      <w:r>
        <w:rPr>
          <w:rFonts w:ascii="Book Antiqua" w:hAnsi="Book Antiqua"/>
          <w:b/>
          <w:bCs/>
        </w:rPr>
        <w:t>.</w:t>
      </w:r>
      <w:r w:rsidRPr="00A8180C">
        <w:rPr>
          <w:rFonts w:ascii="Book Antiqua" w:hAnsi="Book Antiqua"/>
          <w:bCs/>
        </w:rPr>
        <w:t xml:space="preserve"> </w:t>
      </w:r>
      <w:r w:rsidRPr="00A8180C">
        <w:rPr>
          <w:rFonts w:ascii="Book Antiqua" w:hAnsi="Book Antiqua"/>
        </w:rPr>
        <w:t xml:space="preserve">O prazo de contratação de professor substituto terá como referência o prazo de duração do fato gerador da contratação, respeitado o limite de </w:t>
      </w:r>
      <w:r w:rsidR="00614502">
        <w:rPr>
          <w:rFonts w:ascii="Book Antiqua" w:hAnsi="Book Antiqua"/>
        </w:rPr>
        <w:t>2 anos</w:t>
      </w:r>
      <w:r w:rsidRPr="00A8180C">
        <w:rPr>
          <w:rFonts w:ascii="Book Antiqua" w:hAnsi="Book Antiqua"/>
        </w:rPr>
        <w:t xml:space="preserve"> previsto no art. </w:t>
      </w:r>
      <w:r w:rsidR="00614502">
        <w:rPr>
          <w:rFonts w:ascii="Book Antiqua" w:hAnsi="Book Antiqua"/>
        </w:rPr>
        <w:t>4º</w:t>
      </w:r>
      <w:r w:rsidRPr="00A8180C">
        <w:rPr>
          <w:rFonts w:ascii="Book Antiqua" w:hAnsi="Book Antiqua"/>
        </w:rPr>
        <w:t xml:space="preserve"> da Lei nº 8.745/93.</w:t>
      </w:r>
      <w:r w:rsidRPr="00A8180C">
        <w:rPr>
          <w:rFonts w:ascii="Book Antiqua" w:hAnsi="Book Antiqua"/>
          <w:bCs/>
        </w:rPr>
        <w:t xml:space="preserv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lastRenderedPageBreak/>
        <w:t xml:space="preserve">§ 1º O contrato de professor substituto decorrente de concessão de licença para tratamento de saúde deverá ter duração inicial igual ao prazo de licença estipulado pela Junta Médica Pericial desta Universidade, podendo ser prorrogado, desde que haja prorrogação da licença pela referida junta, pelo prazo máximo de 02 (dois) anos.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 2º Nas vacâncias permanentes, conforme inciso I do Art. 2º desta </w:t>
      </w:r>
      <w:r w:rsidR="00D214A6">
        <w:rPr>
          <w:rFonts w:ascii="Book Antiqua" w:hAnsi="Book Antiqua"/>
        </w:rPr>
        <w:t>Instrução Normativa</w:t>
      </w:r>
      <w:r w:rsidRPr="00A8180C">
        <w:rPr>
          <w:rFonts w:ascii="Book Antiqua" w:hAnsi="Book Antiqua"/>
        </w:rPr>
        <w:t xml:space="preserve">, a contratação será feita com vistas a cobrir o período necessário entre a vacância e a realização de concurso para docente de carreira para efetivo provimento do cargo. </w:t>
      </w:r>
    </w:p>
    <w:p w:rsidR="004A242D" w:rsidRPr="00A8180C" w:rsidRDefault="004A242D" w:rsidP="004A242D">
      <w:pPr>
        <w:spacing w:before="120" w:after="120"/>
        <w:jc w:val="both"/>
        <w:rPr>
          <w:rFonts w:ascii="Book Antiqua" w:hAnsi="Book Antiqua"/>
          <w:sz w:val="24"/>
          <w:szCs w:val="24"/>
        </w:rPr>
      </w:pPr>
      <w:r w:rsidRPr="00A8180C">
        <w:rPr>
          <w:rFonts w:ascii="Book Antiqua" w:hAnsi="Book Antiqua"/>
          <w:sz w:val="24"/>
          <w:szCs w:val="24"/>
        </w:rPr>
        <w:t>§ 3</w:t>
      </w:r>
      <w:proofErr w:type="gramStart"/>
      <w:r w:rsidRPr="00A8180C">
        <w:rPr>
          <w:rFonts w:ascii="Book Antiqua" w:hAnsi="Book Antiqua"/>
          <w:sz w:val="24"/>
          <w:szCs w:val="24"/>
          <w:u w:val="single"/>
          <w:vertAlign w:val="superscript"/>
        </w:rPr>
        <w:t>o</w:t>
      </w:r>
      <w:r w:rsidRPr="00A8180C">
        <w:rPr>
          <w:rFonts w:ascii="Book Antiqua" w:hAnsi="Book Antiqua"/>
          <w:sz w:val="24"/>
          <w:szCs w:val="24"/>
        </w:rPr>
        <w:t xml:space="preserve">  Em</w:t>
      </w:r>
      <w:proofErr w:type="gramEnd"/>
      <w:r w:rsidRPr="00A8180C">
        <w:rPr>
          <w:rFonts w:ascii="Book Antiqua" w:hAnsi="Book Antiqua"/>
          <w:sz w:val="24"/>
          <w:szCs w:val="24"/>
        </w:rPr>
        <w:t xml:space="preserve"> nenhuma hipótese será permitida administrativamente a prorrogação por prazo superior a </w:t>
      </w:r>
      <w:r w:rsidR="00D512FD">
        <w:rPr>
          <w:rFonts w:ascii="Book Antiqua" w:hAnsi="Book Antiqua"/>
          <w:sz w:val="24"/>
          <w:szCs w:val="24"/>
        </w:rPr>
        <w:t>2</w:t>
      </w:r>
      <w:r w:rsidRPr="00A8180C">
        <w:rPr>
          <w:rFonts w:ascii="Book Antiqua" w:hAnsi="Book Antiqua"/>
          <w:sz w:val="24"/>
          <w:szCs w:val="24"/>
        </w:rPr>
        <w:t xml:space="preserve"> (</w:t>
      </w:r>
      <w:r w:rsidR="00D512FD">
        <w:rPr>
          <w:rFonts w:ascii="Book Antiqua" w:hAnsi="Book Antiqua"/>
          <w:sz w:val="24"/>
          <w:szCs w:val="24"/>
        </w:rPr>
        <w:t>dois</w:t>
      </w:r>
      <w:r w:rsidRPr="00A8180C">
        <w:rPr>
          <w:rFonts w:ascii="Book Antiqua" w:hAnsi="Book Antiqua"/>
          <w:sz w:val="24"/>
          <w:szCs w:val="24"/>
        </w:rPr>
        <w:t xml:space="preserve">) </w:t>
      </w:r>
      <w:r w:rsidR="00D512FD">
        <w:rPr>
          <w:rFonts w:ascii="Book Antiqua" w:hAnsi="Book Antiqua"/>
          <w:sz w:val="24"/>
          <w:szCs w:val="24"/>
        </w:rPr>
        <w:t>anos</w:t>
      </w:r>
      <w:r w:rsidRPr="00A8180C">
        <w:rPr>
          <w:rFonts w:ascii="Book Antiqua" w:hAnsi="Book Antiqua"/>
          <w:sz w:val="24"/>
          <w:szCs w:val="24"/>
        </w:rPr>
        <w:t xml:space="preserve"> contados da sua contratação original.</w:t>
      </w:r>
    </w:p>
    <w:p w:rsidR="004A242D" w:rsidRPr="00A8180C" w:rsidRDefault="004A242D" w:rsidP="004A242D">
      <w:pPr>
        <w:pStyle w:val="Default"/>
        <w:spacing w:line="360" w:lineRule="auto"/>
        <w:jc w:val="both"/>
        <w:rPr>
          <w:rFonts w:ascii="Book Antiqua" w:hAnsi="Book Antiqua"/>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t xml:space="preserve">CAPÍTULO IV </w:t>
      </w:r>
    </w:p>
    <w:p w:rsidR="004A242D" w:rsidRPr="00A8180C" w:rsidRDefault="004A242D" w:rsidP="004A242D">
      <w:pPr>
        <w:pStyle w:val="Default"/>
        <w:spacing w:line="360" w:lineRule="auto"/>
        <w:rPr>
          <w:rFonts w:ascii="Book Antiqua" w:hAnsi="Book Antiqua"/>
          <w:b/>
        </w:rPr>
      </w:pPr>
      <w:r w:rsidRPr="00A8180C">
        <w:rPr>
          <w:rFonts w:ascii="Book Antiqua" w:hAnsi="Book Antiqua"/>
          <w:b/>
          <w:bCs/>
        </w:rPr>
        <w:t xml:space="preserve">Da Quantidade de Contratações por Vaga Disponível </w:t>
      </w:r>
    </w:p>
    <w:p w:rsidR="004A242D" w:rsidRPr="00A8180C" w:rsidRDefault="004A242D" w:rsidP="004A242D">
      <w:pPr>
        <w:pStyle w:val="Default"/>
        <w:spacing w:line="360" w:lineRule="auto"/>
        <w:jc w:val="both"/>
        <w:rPr>
          <w:rFonts w:ascii="Book Antiqua" w:hAnsi="Book Antiqua"/>
        </w:rPr>
      </w:pPr>
      <w:r w:rsidRPr="004A242D">
        <w:rPr>
          <w:rFonts w:ascii="Book Antiqua" w:hAnsi="Book Antiqua"/>
          <w:b/>
          <w:bCs/>
        </w:rPr>
        <w:t>Art. 4º</w:t>
      </w:r>
      <w:r>
        <w:rPr>
          <w:rFonts w:ascii="Book Antiqua" w:hAnsi="Book Antiqua"/>
          <w:b/>
          <w:bCs/>
        </w:rPr>
        <w:t>.</w:t>
      </w:r>
      <w:r w:rsidRPr="00A8180C">
        <w:rPr>
          <w:rFonts w:ascii="Book Antiqua" w:hAnsi="Book Antiqua"/>
          <w:bCs/>
        </w:rPr>
        <w:t xml:space="preserve"> </w:t>
      </w:r>
      <w:r w:rsidRPr="00A8180C">
        <w:rPr>
          <w:rFonts w:ascii="Book Antiqua" w:hAnsi="Book Antiqua"/>
        </w:rPr>
        <w:t>Poderá ser contratado somente 01 (um) professor substituto por vaga de docente de carreira que enseje possibilidade de contratação, vedando-se, em qualquer caso, o parcelamento do regime de trabalho com vista à contratação de mais de um professor substituto em um</w:t>
      </w:r>
      <w:r w:rsidR="00CC3AC1">
        <w:rPr>
          <w:rFonts w:ascii="Book Antiqua" w:hAnsi="Book Antiqua"/>
        </w:rPr>
        <w:t xml:space="preserve"> mesmo</w:t>
      </w:r>
      <w:r w:rsidRPr="00A8180C">
        <w:rPr>
          <w:rFonts w:ascii="Book Antiqua" w:hAnsi="Book Antiqua"/>
        </w:rPr>
        <w:t xml:space="preserve"> </w:t>
      </w:r>
      <w:r w:rsidR="00CC3AC1">
        <w:rPr>
          <w:rFonts w:ascii="Book Antiqua" w:hAnsi="Book Antiqua"/>
        </w:rPr>
        <w:t>código de vaga</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iCs/>
        </w:rPr>
        <w:t xml:space="preserve">Parágrafo único. </w:t>
      </w:r>
      <w:r w:rsidRPr="00A8180C">
        <w:rPr>
          <w:rFonts w:ascii="Book Antiqua" w:hAnsi="Book Antiqua"/>
        </w:rPr>
        <w:t xml:space="preserve">O professor substituto contratado será vinculado à matrícula do docente de carreira que ensejou a contratação. </w:t>
      </w:r>
    </w:p>
    <w:p w:rsidR="004A242D" w:rsidRPr="00A8180C" w:rsidRDefault="004A242D" w:rsidP="004A242D">
      <w:pPr>
        <w:pStyle w:val="Default"/>
        <w:spacing w:line="360" w:lineRule="auto"/>
        <w:jc w:val="both"/>
        <w:rPr>
          <w:rFonts w:ascii="Book Antiqua" w:hAnsi="Book Antiqua"/>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t xml:space="preserve">CAPÍTULO V </w:t>
      </w:r>
    </w:p>
    <w:p w:rsidR="004A242D" w:rsidRPr="00A8180C" w:rsidRDefault="004A242D" w:rsidP="004A242D">
      <w:pPr>
        <w:pStyle w:val="Default"/>
        <w:spacing w:line="360" w:lineRule="auto"/>
        <w:rPr>
          <w:rFonts w:ascii="Book Antiqua" w:hAnsi="Book Antiqua"/>
          <w:b/>
        </w:rPr>
      </w:pPr>
      <w:r w:rsidRPr="00A8180C">
        <w:rPr>
          <w:rFonts w:ascii="Book Antiqua" w:hAnsi="Book Antiqua"/>
          <w:b/>
          <w:bCs/>
        </w:rPr>
        <w:t xml:space="preserve">Da Jornada de Trabalho dos Professores Substitutos </w:t>
      </w:r>
    </w:p>
    <w:p w:rsidR="004A242D" w:rsidRPr="00A8180C" w:rsidRDefault="004A242D" w:rsidP="004A242D">
      <w:pPr>
        <w:pStyle w:val="Default"/>
        <w:spacing w:line="360" w:lineRule="auto"/>
        <w:jc w:val="both"/>
        <w:rPr>
          <w:rFonts w:ascii="Book Antiqua" w:hAnsi="Book Antiqua"/>
        </w:rPr>
      </w:pPr>
      <w:r w:rsidRPr="004A242D">
        <w:rPr>
          <w:rFonts w:ascii="Book Antiqua" w:hAnsi="Book Antiqua"/>
          <w:b/>
          <w:bCs/>
        </w:rPr>
        <w:t>Art. 5º</w:t>
      </w:r>
      <w:r>
        <w:rPr>
          <w:rFonts w:ascii="Book Antiqua" w:hAnsi="Book Antiqua"/>
          <w:b/>
          <w:bCs/>
        </w:rPr>
        <w:t>.</w:t>
      </w:r>
      <w:r w:rsidRPr="00A8180C">
        <w:rPr>
          <w:rFonts w:ascii="Book Antiqua" w:hAnsi="Book Antiqua"/>
          <w:bCs/>
        </w:rPr>
        <w:t xml:space="preserve"> </w:t>
      </w:r>
      <w:r w:rsidRPr="00A8180C">
        <w:rPr>
          <w:rFonts w:ascii="Book Antiqua" w:hAnsi="Book Antiqua"/>
        </w:rPr>
        <w:t xml:space="preserve">De acordo com o regime de trabalho, o número de horas-aula obedecerá ao disposto em Resolução </w:t>
      </w:r>
      <w:r w:rsidR="00D512FD">
        <w:rPr>
          <w:rFonts w:ascii="Book Antiqua" w:hAnsi="Book Antiqua"/>
        </w:rPr>
        <w:t>nº 17/2015 – CONSEPE,</w:t>
      </w:r>
      <w:r w:rsidRPr="00A8180C">
        <w:rPr>
          <w:rFonts w:ascii="Book Antiqua" w:hAnsi="Book Antiqua"/>
        </w:rPr>
        <w:t xml:space="preserve"> que estabelece critérios de atribuição de carga horária para docentes da UFPB.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 1º É vedada ao professor substituto a redução de carga didática de qualquer natureza, devendo sua atividade priorizar o trabalho em sala de aula. </w:t>
      </w:r>
    </w:p>
    <w:p w:rsidR="004A242D" w:rsidRDefault="004A242D" w:rsidP="004A242D">
      <w:pPr>
        <w:pStyle w:val="Default"/>
        <w:spacing w:line="360" w:lineRule="auto"/>
        <w:jc w:val="both"/>
        <w:rPr>
          <w:rFonts w:ascii="Book Antiqua" w:hAnsi="Book Antiqua"/>
        </w:rPr>
      </w:pPr>
      <w:r w:rsidRPr="00A8180C">
        <w:rPr>
          <w:rFonts w:ascii="Book Antiqua" w:hAnsi="Book Antiqua"/>
        </w:rPr>
        <w:t xml:space="preserve">§ 2º Não poderá ser alterado o regime de trabalho de professores substitutos durante a vigência do contrato temporário de trabalho. </w:t>
      </w:r>
    </w:p>
    <w:p w:rsidR="004A242D" w:rsidRDefault="004A242D" w:rsidP="004A242D">
      <w:pPr>
        <w:pStyle w:val="Default"/>
        <w:spacing w:line="360" w:lineRule="auto"/>
        <w:jc w:val="both"/>
        <w:rPr>
          <w:rFonts w:ascii="Book Antiqua" w:hAnsi="Book Antiqua"/>
        </w:rPr>
      </w:pPr>
    </w:p>
    <w:p w:rsidR="004A242D" w:rsidRDefault="004A242D" w:rsidP="004A242D">
      <w:pPr>
        <w:pStyle w:val="Default"/>
        <w:spacing w:line="360" w:lineRule="auto"/>
        <w:jc w:val="both"/>
        <w:rPr>
          <w:rFonts w:ascii="Book Antiqua" w:hAnsi="Book Antiqua"/>
          <w:b/>
          <w:bCs/>
        </w:rPr>
      </w:pPr>
    </w:p>
    <w:p w:rsidR="004A242D" w:rsidRDefault="004A242D" w:rsidP="004A242D">
      <w:pPr>
        <w:pStyle w:val="Default"/>
        <w:spacing w:line="360" w:lineRule="auto"/>
        <w:jc w:val="both"/>
        <w:rPr>
          <w:rFonts w:ascii="Book Antiqua" w:hAnsi="Book Antiqua"/>
          <w:b/>
          <w:bCs/>
        </w:rPr>
      </w:pPr>
      <w:r w:rsidRPr="00A8180C">
        <w:rPr>
          <w:rFonts w:ascii="Book Antiqua" w:hAnsi="Book Antiqua"/>
          <w:b/>
          <w:bCs/>
        </w:rPr>
        <w:t>TÍTULO I</w:t>
      </w:r>
      <w:r>
        <w:rPr>
          <w:rFonts w:ascii="Book Antiqua" w:hAnsi="Book Antiqua"/>
          <w:b/>
          <w:bCs/>
        </w:rPr>
        <w:t>I</w:t>
      </w:r>
    </w:p>
    <w:p w:rsidR="00E13E10" w:rsidRPr="00A8180C" w:rsidRDefault="00E13E10" w:rsidP="00E13E10">
      <w:pPr>
        <w:pStyle w:val="Default"/>
        <w:spacing w:line="360" w:lineRule="auto"/>
        <w:rPr>
          <w:rFonts w:ascii="Book Antiqua" w:hAnsi="Book Antiqua"/>
          <w:b/>
        </w:rPr>
      </w:pPr>
      <w:r w:rsidRPr="00A8180C">
        <w:rPr>
          <w:rFonts w:ascii="Book Antiqua" w:hAnsi="Book Antiqua"/>
          <w:b/>
          <w:bCs/>
        </w:rPr>
        <w:t xml:space="preserve">Das Fases Preparatórias do Processo Seletivo </w:t>
      </w:r>
    </w:p>
    <w:p w:rsidR="00E13E10" w:rsidRPr="00A8180C" w:rsidRDefault="00E13E10" w:rsidP="00E13E10">
      <w:pPr>
        <w:pStyle w:val="Default"/>
        <w:spacing w:line="360" w:lineRule="auto"/>
        <w:rPr>
          <w:rFonts w:ascii="Book Antiqua" w:hAnsi="Book Antiqua"/>
        </w:rPr>
      </w:pPr>
      <w:r w:rsidRPr="00A8180C">
        <w:rPr>
          <w:rFonts w:ascii="Book Antiqua" w:hAnsi="Book Antiqua"/>
        </w:rPr>
        <w:t xml:space="preserve">CAPÍTULO I </w:t>
      </w:r>
    </w:p>
    <w:p w:rsidR="00E13E10" w:rsidRPr="00A8180C" w:rsidRDefault="00E13E10" w:rsidP="00E13E10">
      <w:pPr>
        <w:pStyle w:val="Default"/>
        <w:spacing w:line="360" w:lineRule="auto"/>
        <w:rPr>
          <w:rFonts w:ascii="Book Antiqua" w:hAnsi="Book Antiqua"/>
        </w:rPr>
      </w:pPr>
      <w:r w:rsidRPr="00A8180C">
        <w:rPr>
          <w:rFonts w:ascii="Book Antiqua" w:hAnsi="Book Antiqua"/>
          <w:b/>
          <w:bCs/>
        </w:rPr>
        <w:t>Da Solicitação de Abertura de Processo Seletivo Simplificado</w:t>
      </w:r>
      <w:r w:rsidRPr="00A8180C">
        <w:rPr>
          <w:rFonts w:ascii="Book Antiqua" w:hAnsi="Book Antiqua"/>
          <w:bCs/>
        </w:rPr>
        <w:t xml:space="preserve"> </w:t>
      </w:r>
    </w:p>
    <w:p w:rsidR="00E13E10" w:rsidRPr="00A8180C" w:rsidRDefault="00E13E10" w:rsidP="00E13E10">
      <w:pPr>
        <w:pStyle w:val="Default"/>
        <w:spacing w:line="360" w:lineRule="auto"/>
        <w:jc w:val="both"/>
        <w:rPr>
          <w:rFonts w:ascii="Book Antiqua" w:hAnsi="Book Antiqua"/>
        </w:rPr>
      </w:pPr>
      <w:r w:rsidRPr="00E13E10">
        <w:rPr>
          <w:rFonts w:ascii="Book Antiqua" w:hAnsi="Book Antiqua"/>
          <w:b/>
          <w:bCs/>
        </w:rPr>
        <w:t>Art. 6º.</w:t>
      </w:r>
      <w:r w:rsidRPr="00A8180C">
        <w:rPr>
          <w:rFonts w:ascii="Book Antiqua" w:hAnsi="Book Antiqua"/>
          <w:bCs/>
        </w:rPr>
        <w:t xml:space="preserve"> </w:t>
      </w:r>
      <w:r w:rsidRPr="00A8180C">
        <w:rPr>
          <w:rFonts w:ascii="Book Antiqua" w:hAnsi="Book Antiqua"/>
        </w:rPr>
        <w:t>Cabe ao chefe do Departamento</w:t>
      </w:r>
      <w:r>
        <w:rPr>
          <w:rFonts w:ascii="Book Antiqua" w:hAnsi="Book Antiqua"/>
        </w:rPr>
        <w:t>/Unidade A</w:t>
      </w:r>
      <w:r w:rsidRPr="00A8180C">
        <w:rPr>
          <w:rFonts w:ascii="Book Antiqua" w:hAnsi="Book Antiqua"/>
        </w:rPr>
        <w:t>cadêmica interessad</w:t>
      </w:r>
      <w:r>
        <w:rPr>
          <w:rFonts w:ascii="Book Antiqua" w:hAnsi="Book Antiqua"/>
        </w:rPr>
        <w:t>o(</w:t>
      </w:r>
      <w:r w:rsidRPr="00A8180C">
        <w:rPr>
          <w:rFonts w:ascii="Book Antiqua" w:hAnsi="Book Antiqua"/>
        </w:rPr>
        <w:t>a</w:t>
      </w:r>
      <w:r>
        <w:rPr>
          <w:rFonts w:ascii="Book Antiqua" w:hAnsi="Book Antiqua"/>
        </w:rPr>
        <w:t>)</w:t>
      </w:r>
      <w:r w:rsidRPr="00A8180C">
        <w:rPr>
          <w:rFonts w:ascii="Book Antiqua" w:hAnsi="Book Antiqua"/>
        </w:rPr>
        <w:t xml:space="preserve"> a solicitação de abertura do Processo Seletivo Simplificado</w:t>
      </w:r>
      <w:r>
        <w:rPr>
          <w:rFonts w:ascii="Book Antiqua" w:hAnsi="Book Antiqua"/>
        </w:rPr>
        <w:t xml:space="preserve">, por meio de Processo Administrativo, </w:t>
      </w:r>
      <w:r w:rsidRPr="00A8180C">
        <w:rPr>
          <w:rFonts w:ascii="Book Antiqua" w:hAnsi="Book Antiqua"/>
        </w:rPr>
        <w:t xml:space="preserve">para contratação de professor substituto, que deverá ser encaminhada </w:t>
      </w:r>
      <w:r>
        <w:rPr>
          <w:rFonts w:ascii="Book Antiqua" w:hAnsi="Book Antiqua"/>
        </w:rPr>
        <w:t>via</w:t>
      </w:r>
      <w:r w:rsidRPr="00A8180C">
        <w:rPr>
          <w:rFonts w:ascii="Book Antiqua" w:hAnsi="Book Antiqua"/>
        </w:rPr>
        <w:t xml:space="preserve"> D</w:t>
      </w:r>
      <w:r>
        <w:rPr>
          <w:rFonts w:ascii="Book Antiqua" w:hAnsi="Book Antiqua"/>
        </w:rPr>
        <w:t>iretor de</w:t>
      </w:r>
      <w:r w:rsidRPr="00A8180C">
        <w:rPr>
          <w:rFonts w:ascii="Book Antiqua" w:hAnsi="Book Antiqua"/>
        </w:rPr>
        <w:t xml:space="preserve"> Centro à Divisão de Seleção e Provisão da Pró-Reitoria de Gestão de Pessoas, conforme modelo de pedido constante no </w:t>
      </w:r>
      <w:r w:rsidRPr="00DD02A7">
        <w:rPr>
          <w:rFonts w:ascii="Book Antiqua" w:hAnsi="Book Antiqua"/>
          <w:highlight w:val="green"/>
        </w:rPr>
        <w:t>Anexo II</w:t>
      </w:r>
      <w:r w:rsidRPr="00A8180C">
        <w:rPr>
          <w:rFonts w:ascii="Book Antiqua" w:hAnsi="Book Antiqua"/>
        </w:rPr>
        <w:t xml:space="preserve"> desta </w:t>
      </w:r>
      <w:r>
        <w:rPr>
          <w:rFonts w:ascii="Book Antiqua" w:hAnsi="Book Antiqua"/>
        </w:rPr>
        <w:t>Instrução Normativa</w:t>
      </w:r>
      <w:r w:rsidRPr="00A8180C">
        <w:rPr>
          <w:rFonts w:ascii="Book Antiqua" w:hAnsi="Book Antiqua"/>
        </w:rPr>
        <w:t xml:space="preserve">. </w:t>
      </w:r>
    </w:p>
    <w:p w:rsidR="00E13E10" w:rsidRPr="00032610" w:rsidRDefault="00E13E10" w:rsidP="00E13E10">
      <w:pPr>
        <w:pStyle w:val="Default"/>
        <w:spacing w:line="360" w:lineRule="auto"/>
        <w:jc w:val="both"/>
        <w:rPr>
          <w:rFonts w:ascii="Book Antiqua" w:hAnsi="Book Antiqua"/>
          <w:color w:val="000000" w:themeColor="text1"/>
        </w:rPr>
      </w:pPr>
      <w:r>
        <w:rPr>
          <w:rFonts w:ascii="Book Antiqua" w:hAnsi="Book Antiqua"/>
        </w:rPr>
        <w:t>Parágrafo Único.</w:t>
      </w:r>
      <w:r w:rsidRPr="00A8180C">
        <w:rPr>
          <w:rFonts w:ascii="Book Antiqua" w:hAnsi="Book Antiqua"/>
        </w:rPr>
        <w:t xml:space="preserve"> A solicitação de que trata o </w:t>
      </w:r>
      <w:r w:rsidRPr="00A8180C">
        <w:rPr>
          <w:rFonts w:ascii="Book Antiqua" w:hAnsi="Book Antiqua"/>
          <w:iCs/>
        </w:rPr>
        <w:t xml:space="preserve">caput </w:t>
      </w:r>
      <w:r w:rsidRPr="00A8180C">
        <w:rPr>
          <w:rFonts w:ascii="Book Antiqua" w:hAnsi="Book Antiqua"/>
        </w:rPr>
        <w:t>deste Artigo deverá ser e</w:t>
      </w:r>
      <w:r w:rsidR="00032610">
        <w:rPr>
          <w:rFonts w:ascii="Book Antiqua" w:hAnsi="Book Antiqua"/>
        </w:rPr>
        <w:t>ntregue</w:t>
      </w:r>
      <w:r w:rsidRPr="00A8180C">
        <w:rPr>
          <w:rFonts w:ascii="Book Antiqua" w:hAnsi="Book Antiqua"/>
        </w:rPr>
        <w:t xml:space="preserve"> à Divisão de Seleção e Provisão com antecedência </w:t>
      </w:r>
      <w:r w:rsidR="00BC554E" w:rsidRPr="00032610">
        <w:rPr>
          <w:rFonts w:ascii="Book Antiqua" w:hAnsi="Book Antiqua"/>
          <w:color w:val="000000" w:themeColor="text1"/>
        </w:rPr>
        <w:t>mínima de 2</w:t>
      </w:r>
      <w:r w:rsidRPr="00032610">
        <w:rPr>
          <w:rFonts w:ascii="Book Antiqua" w:hAnsi="Book Antiqua"/>
          <w:color w:val="000000" w:themeColor="text1"/>
        </w:rPr>
        <w:t xml:space="preserve">0 dias para as datas especificadas no calendário de editais de Processo Seletivo Simplificado para contratação de professor substituto, divulgado no site da Pró-Reitoria de Gestão de Pessoas. </w:t>
      </w:r>
    </w:p>
    <w:p w:rsidR="00E13E10" w:rsidRPr="00A8180C" w:rsidRDefault="00E13E10" w:rsidP="00E13E10">
      <w:pPr>
        <w:pStyle w:val="Default"/>
        <w:spacing w:line="360" w:lineRule="auto"/>
        <w:jc w:val="both"/>
        <w:rPr>
          <w:rFonts w:ascii="Book Antiqua" w:hAnsi="Book Antiqua"/>
        </w:rPr>
      </w:pPr>
      <w:r w:rsidRPr="00E13E10">
        <w:rPr>
          <w:rFonts w:ascii="Book Antiqua" w:hAnsi="Book Antiqua"/>
          <w:b/>
          <w:bCs/>
        </w:rPr>
        <w:t>Art. 7º.</w:t>
      </w:r>
      <w:r w:rsidRPr="00A8180C">
        <w:rPr>
          <w:rFonts w:ascii="Book Antiqua" w:hAnsi="Book Antiqua"/>
          <w:bCs/>
        </w:rPr>
        <w:t xml:space="preserve"> </w:t>
      </w:r>
      <w:r w:rsidRPr="00A8180C">
        <w:rPr>
          <w:rFonts w:ascii="Book Antiqua" w:hAnsi="Book Antiqua"/>
        </w:rPr>
        <w:t>Os autos que versarem so</w:t>
      </w:r>
      <w:r>
        <w:rPr>
          <w:rFonts w:ascii="Book Antiqua" w:hAnsi="Book Antiqua"/>
        </w:rPr>
        <w:t>bre solicitação de abertura de P</w:t>
      </w:r>
      <w:r w:rsidRPr="00A8180C">
        <w:rPr>
          <w:rFonts w:ascii="Book Antiqua" w:hAnsi="Book Antiqua"/>
        </w:rPr>
        <w:t xml:space="preserve">rocesso </w:t>
      </w:r>
      <w:r>
        <w:rPr>
          <w:rFonts w:ascii="Book Antiqua" w:hAnsi="Book Antiqua"/>
        </w:rPr>
        <w:t>S</w:t>
      </w:r>
      <w:r w:rsidRPr="00A8180C">
        <w:rPr>
          <w:rFonts w:ascii="Book Antiqua" w:hAnsi="Book Antiqua"/>
        </w:rPr>
        <w:t xml:space="preserve">eletivo </w:t>
      </w:r>
      <w:r>
        <w:rPr>
          <w:rFonts w:ascii="Book Antiqua" w:hAnsi="Book Antiqua"/>
        </w:rPr>
        <w:t>S</w:t>
      </w:r>
      <w:r w:rsidRPr="00A8180C">
        <w:rPr>
          <w:rFonts w:ascii="Book Antiqua" w:hAnsi="Book Antiqua"/>
        </w:rPr>
        <w:t xml:space="preserve">implificado deverão ser instruídos, no mínimo, com as seguintes informações: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 xml:space="preserve">I - Exposição de motivos que justifiquem a contratação;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II - Número de vagas;</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III – Indicação dos fatos geradores, bem como de documentos que comprovem os fatos geradores da contratação de professor substituto (Exemplo: cópia da Portari</w:t>
      </w:r>
      <w:r w:rsidR="00032610">
        <w:rPr>
          <w:rFonts w:ascii="Book Antiqua" w:hAnsi="Book Antiqua"/>
          <w:color w:val="000000" w:themeColor="text1"/>
        </w:rPr>
        <w:t xml:space="preserve">a de concessão de afastamento de </w:t>
      </w:r>
      <w:r w:rsidRPr="00D512FD">
        <w:rPr>
          <w:rFonts w:ascii="Book Antiqua" w:hAnsi="Book Antiqua"/>
          <w:color w:val="000000" w:themeColor="text1"/>
        </w:rPr>
        <w:t xml:space="preserve">professor efetivo);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 xml:space="preserve">IV - A área de conhecimento em que deverá atuar o professor substituto;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 xml:space="preserve">V - Titulação exigida;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 xml:space="preserve">VI - Regime de trabalho;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 xml:space="preserve">VII. Local, período e horário de inscrição;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t xml:space="preserve">X – Declaração de que no Departamento não há candidatos aprovados em Processo Seletivo Simplificado que possa ser aproveitado, conforme modelo constante no </w:t>
      </w:r>
      <w:r w:rsidRPr="00D512FD">
        <w:rPr>
          <w:rFonts w:ascii="Book Antiqua" w:hAnsi="Book Antiqua"/>
          <w:color w:val="000000" w:themeColor="text1"/>
          <w:highlight w:val="green"/>
        </w:rPr>
        <w:t>Anexo</w:t>
      </w:r>
      <w:r w:rsidRPr="00D512FD">
        <w:rPr>
          <w:rFonts w:ascii="Book Antiqua" w:hAnsi="Book Antiqua"/>
          <w:color w:val="000000" w:themeColor="text1"/>
        </w:rPr>
        <w:t xml:space="preserve"> III;  </w:t>
      </w:r>
    </w:p>
    <w:p w:rsidR="00E13E10" w:rsidRPr="00D512FD" w:rsidRDefault="00E13E10" w:rsidP="00E13E10">
      <w:pPr>
        <w:pStyle w:val="Default"/>
        <w:spacing w:line="360" w:lineRule="auto"/>
        <w:jc w:val="both"/>
        <w:rPr>
          <w:rFonts w:ascii="Book Antiqua" w:hAnsi="Book Antiqua"/>
          <w:color w:val="000000" w:themeColor="text1"/>
        </w:rPr>
      </w:pPr>
      <w:r w:rsidRPr="00D512FD">
        <w:rPr>
          <w:rFonts w:ascii="Book Antiqua" w:hAnsi="Book Antiqua"/>
          <w:color w:val="000000" w:themeColor="text1"/>
        </w:rPr>
        <w:lastRenderedPageBreak/>
        <w:t xml:space="preserve">XI – Certidão de ata de aprovação da abertura do Processo Seletivo Simplificado pelo Colegiado Departamental. </w:t>
      </w:r>
    </w:p>
    <w:p w:rsidR="00E13E10" w:rsidRDefault="00E13E10" w:rsidP="004A242D">
      <w:pPr>
        <w:pStyle w:val="Default"/>
        <w:spacing w:line="360" w:lineRule="auto"/>
        <w:jc w:val="both"/>
        <w:rPr>
          <w:rFonts w:ascii="Book Antiqua" w:hAnsi="Book Antiqua"/>
          <w:b/>
          <w:bCs/>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t>CAPÍTULO I</w:t>
      </w:r>
      <w:r w:rsidR="00E13E10">
        <w:rPr>
          <w:rFonts w:ascii="Book Antiqua" w:hAnsi="Book Antiqua"/>
        </w:rPr>
        <w:t>I</w:t>
      </w:r>
    </w:p>
    <w:p w:rsidR="004A242D" w:rsidRPr="00A8180C" w:rsidRDefault="004A242D" w:rsidP="004A242D">
      <w:pPr>
        <w:pStyle w:val="Default"/>
        <w:spacing w:line="360" w:lineRule="auto"/>
        <w:rPr>
          <w:rFonts w:ascii="Book Antiqua" w:hAnsi="Book Antiqua"/>
          <w:b/>
        </w:rPr>
      </w:pPr>
      <w:r w:rsidRPr="00A8180C">
        <w:rPr>
          <w:rFonts w:ascii="Book Antiqua" w:hAnsi="Book Antiqua"/>
          <w:b/>
          <w:bCs/>
        </w:rPr>
        <w:t xml:space="preserve">Do Edital do Processo Seletivo </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b/>
          <w:bCs/>
          <w:color w:val="000000" w:themeColor="text1"/>
        </w:rPr>
        <w:t xml:space="preserve">Art. </w:t>
      </w:r>
      <w:r w:rsidR="00F8639C">
        <w:rPr>
          <w:rFonts w:ascii="Book Antiqua" w:hAnsi="Book Antiqua"/>
          <w:b/>
          <w:bCs/>
          <w:color w:val="000000" w:themeColor="text1"/>
        </w:rPr>
        <w:t>8</w:t>
      </w:r>
      <w:r w:rsidRPr="004A242D">
        <w:rPr>
          <w:rFonts w:ascii="Book Antiqua" w:hAnsi="Book Antiqua"/>
          <w:b/>
          <w:bCs/>
          <w:color w:val="000000" w:themeColor="text1"/>
        </w:rPr>
        <w:t>º</w:t>
      </w:r>
      <w:r w:rsidRPr="004A242D">
        <w:rPr>
          <w:rFonts w:ascii="Book Antiqua" w:hAnsi="Book Antiqua"/>
          <w:bCs/>
          <w:color w:val="000000" w:themeColor="text1"/>
        </w:rPr>
        <w:t xml:space="preserve">. </w:t>
      </w:r>
      <w:r w:rsidRPr="004A242D">
        <w:rPr>
          <w:rFonts w:ascii="Book Antiqua" w:hAnsi="Book Antiqua"/>
          <w:color w:val="000000" w:themeColor="text1"/>
        </w:rPr>
        <w:t>Caberá à Divisão de Seleção e Provisão/</w:t>
      </w:r>
      <w:proofErr w:type="spellStart"/>
      <w:r w:rsidRPr="004A242D">
        <w:rPr>
          <w:rFonts w:ascii="Book Antiqua" w:hAnsi="Book Antiqua"/>
          <w:color w:val="000000" w:themeColor="text1"/>
        </w:rPr>
        <w:t>Progep</w:t>
      </w:r>
      <w:proofErr w:type="spellEnd"/>
      <w:r w:rsidRPr="004A242D">
        <w:rPr>
          <w:rFonts w:ascii="Book Antiqua" w:hAnsi="Book Antiqua"/>
          <w:color w:val="000000" w:themeColor="text1"/>
        </w:rPr>
        <w:t xml:space="preserve"> a publicação do Edital do </w:t>
      </w:r>
      <w:r w:rsidR="00E13E10">
        <w:rPr>
          <w:rFonts w:ascii="Book Antiqua" w:hAnsi="Book Antiqua"/>
          <w:color w:val="000000" w:themeColor="text1"/>
        </w:rPr>
        <w:t>Processo Seletivo Simplificado</w:t>
      </w:r>
      <w:r w:rsidRPr="004A242D">
        <w:rPr>
          <w:rFonts w:ascii="Book Antiqua" w:hAnsi="Book Antiqua"/>
          <w:color w:val="000000" w:themeColor="text1"/>
        </w:rPr>
        <w:t xml:space="preserve">, que conterá, necessariamente, as seguintes informações: </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color w:val="000000" w:themeColor="text1"/>
        </w:rPr>
        <w:t xml:space="preserve">I - Nome do Departamento/Unidade responsável pelo certame; </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color w:val="000000" w:themeColor="text1"/>
        </w:rPr>
        <w:t xml:space="preserve">II - Número de vagas; </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color w:val="000000" w:themeColor="text1"/>
        </w:rPr>
        <w:t xml:space="preserve">III - Áreas de conhecimento; </w:t>
      </w:r>
    </w:p>
    <w:p w:rsidR="004A242D" w:rsidRPr="004A242D" w:rsidRDefault="004A242D" w:rsidP="004A242D">
      <w:pPr>
        <w:pStyle w:val="Default"/>
        <w:spacing w:line="360" w:lineRule="auto"/>
        <w:jc w:val="both"/>
        <w:rPr>
          <w:rFonts w:ascii="Book Antiqua" w:eastAsia="Times New Roman" w:hAnsi="Book Antiqua"/>
          <w:color w:val="000000" w:themeColor="text1"/>
        </w:rPr>
      </w:pPr>
      <w:r w:rsidRPr="004A242D">
        <w:rPr>
          <w:rFonts w:ascii="Book Antiqua" w:hAnsi="Book Antiqua"/>
          <w:color w:val="000000" w:themeColor="text1"/>
        </w:rPr>
        <w:t xml:space="preserve">IV - </w:t>
      </w:r>
      <w:r w:rsidRPr="004A242D">
        <w:rPr>
          <w:rFonts w:ascii="Book Antiqua" w:eastAsia="Times New Roman" w:hAnsi="Book Antiqua"/>
          <w:color w:val="000000" w:themeColor="text1"/>
        </w:rPr>
        <w:t>local, data de início e período das inscrições;</w:t>
      </w:r>
    </w:p>
    <w:p w:rsidR="004A242D" w:rsidRPr="004A242D" w:rsidRDefault="004A242D" w:rsidP="004A242D">
      <w:pPr>
        <w:pStyle w:val="Default"/>
        <w:spacing w:line="360" w:lineRule="auto"/>
        <w:jc w:val="both"/>
        <w:rPr>
          <w:rFonts w:ascii="Book Antiqua" w:eastAsia="Times New Roman" w:hAnsi="Book Antiqua"/>
          <w:color w:val="000000" w:themeColor="text1"/>
        </w:rPr>
      </w:pPr>
      <w:r w:rsidRPr="004A242D">
        <w:rPr>
          <w:rFonts w:ascii="Book Antiqua" w:eastAsia="Times New Roman" w:hAnsi="Book Antiqua"/>
          <w:color w:val="000000" w:themeColor="text1"/>
        </w:rPr>
        <w:t>V – Período de solicitação de isenção da taxa de inscrição;</w:t>
      </w:r>
    </w:p>
    <w:p w:rsidR="004A242D" w:rsidRPr="004A242D" w:rsidRDefault="004A242D" w:rsidP="004A242D">
      <w:pPr>
        <w:shd w:val="clear" w:color="auto" w:fill="FFFFFF"/>
        <w:spacing w:after="0" w:line="360" w:lineRule="auto"/>
        <w:jc w:val="both"/>
        <w:rPr>
          <w:rFonts w:ascii="Book Antiqua" w:eastAsia="Times New Roman" w:hAnsi="Book Antiqua" w:cs="Times New Roman"/>
          <w:color w:val="000000" w:themeColor="text1"/>
          <w:sz w:val="24"/>
          <w:szCs w:val="24"/>
        </w:rPr>
      </w:pPr>
      <w:r w:rsidRPr="004A242D">
        <w:rPr>
          <w:rFonts w:ascii="Book Antiqua" w:eastAsia="Times New Roman" w:hAnsi="Book Antiqua" w:cs="Arial"/>
          <w:color w:val="000000" w:themeColor="text1"/>
          <w:sz w:val="24"/>
          <w:szCs w:val="24"/>
        </w:rPr>
        <w:t>VI - valor da taxa de inscrição;</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color w:val="000000" w:themeColor="text1"/>
        </w:rPr>
        <w:t xml:space="preserve">VII - Titulação exigida; </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color w:val="000000" w:themeColor="text1"/>
        </w:rPr>
        <w:t xml:space="preserve">VIII - Regime de trabalho; </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eastAsia="Times New Roman" w:hAnsi="Book Antiqua"/>
          <w:color w:val="000000" w:themeColor="text1"/>
        </w:rPr>
        <w:t>IX - a remuneração da função;</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color w:val="000000" w:themeColor="text1"/>
        </w:rPr>
        <w:t>§1º A Divisão de Seleção e Provisão publicará obrigatoriamente o Edital na íntegra no Diário Oficial da União (DOU) na data indicada no calendário de editais e encaminhará o Processo Administrativo de solicitação de abertura de volta para o Departamento/Unidade Acadêmica responsável</w:t>
      </w:r>
      <w:r w:rsidR="00F8639C">
        <w:rPr>
          <w:rFonts w:ascii="Book Antiqua" w:hAnsi="Book Antiqua"/>
          <w:color w:val="000000" w:themeColor="text1"/>
        </w:rPr>
        <w:t>,</w:t>
      </w:r>
      <w:r w:rsidRPr="004A242D">
        <w:rPr>
          <w:rFonts w:ascii="Book Antiqua" w:hAnsi="Book Antiqua"/>
          <w:color w:val="000000" w:themeColor="text1"/>
        </w:rPr>
        <w:t xml:space="preserve"> para conhecimento. </w:t>
      </w:r>
    </w:p>
    <w:p w:rsidR="004A242D" w:rsidRPr="004A242D" w:rsidRDefault="004A242D" w:rsidP="004A242D">
      <w:pPr>
        <w:pStyle w:val="Default"/>
        <w:spacing w:line="360" w:lineRule="auto"/>
        <w:jc w:val="both"/>
        <w:rPr>
          <w:rFonts w:ascii="Book Antiqua" w:hAnsi="Book Antiqua"/>
          <w:color w:val="000000" w:themeColor="text1"/>
        </w:rPr>
      </w:pPr>
      <w:r w:rsidRPr="004A242D">
        <w:rPr>
          <w:rFonts w:ascii="Book Antiqua" w:hAnsi="Book Antiqua"/>
          <w:color w:val="000000" w:themeColor="text1"/>
        </w:rPr>
        <w:t xml:space="preserve">§ 2º O edital será publicado com antecedência mínima de 10 (dez) dias da realização das provas. </w:t>
      </w:r>
    </w:p>
    <w:p w:rsidR="004A242D" w:rsidRDefault="004A242D" w:rsidP="004A242D">
      <w:pPr>
        <w:pStyle w:val="Default"/>
        <w:spacing w:line="360" w:lineRule="auto"/>
        <w:rPr>
          <w:rFonts w:ascii="Book Antiqua" w:hAnsi="Book Antiqua"/>
        </w:rPr>
      </w:pPr>
    </w:p>
    <w:p w:rsidR="004A242D" w:rsidRPr="00A8180C" w:rsidRDefault="004A242D" w:rsidP="004A242D">
      <w:pPr>
        <w:pStyle w:val="Default"/>
        <w:spacing w:line="360" w:lineRule="auto"/>
        <w:rPr>
          <w:rFonts w:ascii="Book Antiqua" w:hAnsi="Book Antiqua"/>
        </w:rPr>
      </w:pPr>
      <w:r>
        <w:rPr>
          <w:rFonts w:ascii="Book Antiqua" w:hAnsi="Book Antiqua"/>
        </w:rPr>
        <w:t>CAPÍTULO II</w:t>
      </w:r>
      <w:r w:rsidRPr="00A8180C">
        <w:rPr>
          <w:rFonts w:ascii="Book Antiqua" w:hAnsi="Book Antiqua"/>
        </w:rPr>
        <w:t xml:space="preserve"> </w:t>
      </w:r>
    </w:p>
    <w:p w:rsidR="004A242D" w:rsidRPr="00A8180C" w:rsidRDefault="004A242D" w:rsidP="004A242D">
      <w:pPr>
        <w:pStyle w:val="Default"/>
        <w:spacing w:line="360" w:lineRule="auto"/>
        <w:rPr>
          <w:rFonts w:ascii="Book Antiqua" w:hAnsi="Book Antiqua"/>
          <w:b/>
        </w:rPr>
      </w:pPr>
      <w:r w:rsidRPr="00A8180C">
        <w:rPr>
          <w:rFonts w:ascii="Book Antiqua" w:hAnsi="Book Antiqua"/>
          <w:b/>
          <w:bCs/>
        </w:rPr>
        <w:t xml:space="preserve">Das Inscrições </w:t>
      </w:r>
    </w:p>
    <w:p w:rsidR="004A242D" w:rsidRPr="00A8180C" w:rsidRDefault="00F8639C" w:rsidP="004A242D">
      <w:pPr>
        <w:pStyle w:val="Default"/>
        <w:spacing w:line="360" w:lineRule="auto"/>
        <w:jc w:val="both"/>
        <w:rPr>
          <w:rFonts w:ascii="Book Antiqua" w:hAnsi="Book Antiqua"/>
        </w:rPr>
      </w:pPr>
      <w:r>
        <w:rPr>
          <w:rFonts w:ascii="Book Antiqua" w:hAnsi="Book Antiqua"/>
          <w:b/>
          <w:bCs/>
        </w:rPr>
        <w:t>Art. 9</w:t>
      </w:r>
      <w:r w:rsidR="008F70B9">
        <w:rPr>
          <w:rFonts w:ascii="Book Antiqua" w:hAnsi="Book Antiqua"/>
          <w:b/>
          <w:bCs/>
        </w:rPr>
        <w:t>º</w:t>
      </w:r>
      <w:r w:rsidR="004A242D" w:rsidRPr="00425C7C">
        <w:rPr>
          <w:rFonts w:ascii="Book Antiqua" w:hAnsi="Book Antiqua"/>
          <w:b/>
          <w:bCs/>
        </w:rPr>
        <w:t>.</w:t>
      </w:r>
      <w:r w:rsidR="004A242D" w:rsidRPr="00A8180C">
        <w:rPr>
          <w:rFonts w:ascii="Book Antiqua" w:hAnsi="Book Antiqua"/>
          <w:bCs/>
        </w:rPr>
        <w:t xml:space="preserve"> </w:t>
      </w:r>
      <w:r w:rsidR="004A242D" w:rsidRPr="00A8180C">
        <w:rPr>
          <w:rFonts w:ascii="Book Antiqua" w:hAnsi="Book Antiqua"/>
        </w:rPr>
        <w:t xml:space="preserve">O candidato deverá formalizar a entrega do requerimento da inscrição no setor responsável pelas inscrições, mediante protocolo de recebimento, instruindo sua solicitação com os seguintes documentos: </w:t>
      </w:r>
    </w:p>
    <w:p w:rsidR="004A242D" w:rsidRDefault="004A242D" w:rsidP="004A242D">
      <w:pPr>
        <w:pStyle w:val="Default"/>
        <w:spacing w:line="360" w:lineRule="auto"/>
        <w:jc w:val="both"/>
        <w:rPr>
          <w:rFonts w:ascii="Book Antiqua" w:hAnsi="Book Antiqua"/>
        </w:rPr>
      </w:pPr>
      <w:r>
        <w:rPr>
          <w:rFonts w:ascii="Book Antiqua" w:hAnsi="Book Antiqua"/>
        </w:rPr>
        <w:t xml:space="preserve">I - Requerimento de inscrição, conforme anexo </w:t>
      </w:r>
      <w:r w:rsidR="00F8639C">
        <w:rPr>
          <w:rFonts w:ascii="Book Antiqua" w:hAnsi="Book Antiqua"/>
        </w:rPr>
        <w:t>I</w:t>
      </w:r>
      <w:r>
        <w:rPr>
          <w:rFonts w:ascii="Book Antiqua" w:hAnsi="Book Antiqua"/>
        </w:rPr>
        <w:t>V;</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Pr>
          <w:rFonts w:ascii="Book Antiqua" w:hAnsi="Book Antiqua"/>
        </w:rPr>
        <w:lastRenderedPageBreak/>
        <w:t>II - c</w:t>
      </w:r>
      <w:r w:rsidRPr="00A8180C">
        <w:rPr>
          <w:rFonts w:ascii="Book Antiqua" w:hAnsi="Book Antiqua"/>
        </w:rPr>
        <w:t xml:space="preserve">ópia do documento de identidade; </w:t>
      </w:r>
    </w:p>
    <w:p w:rsidR="004A242D" w:rsidRDefault="004A242D" w:rsidP="004A242D">
      <w:pPr>
        <w:pStyle w:val="Default"/>
        <w:spacing w:line="360" w:lineRule="auto"/>
        <w:jc w:val="both"/>
        <w:rPr>
          <w:rFonts w:ascii="Book Antiqua" w:hAnsi="Book Antiqua"/>
        </w:rPr>
      </w:pPr>
      <w:r w:rsidRPr="00A8180C">
        <w:rPr>
          <w:rFonts w:ascii="Book Antiqua" w:hAnsi="Book Antiqua"/>
        </w:rPr>
        <w:t>II</w:t>
      </w:r>
      <w:r>
        <w:rPr>
          <w:rFonts w:ascii="Book Antiqua" w:hAnsi="Book Antiqua"/>
        </w:rPr>
        <w:t xml:space="preserve">I - </w:t>
      </w:r>
      <w:r w:rsidRPr="00A8180C">
        <w:rPr>
          <w:rFonts w:ascii="Book Antiqua" w:hAnsi="Book Antiqua"/>
          <w:iCs/>
        </w:rPr>
        <w:t xml:space="preserve">curriculum vitae </w:t>
      </w:r>
      <w:r>
        <w:rPr>
          <w:rFonts w:ascii="Book Antiqua" w:hAnsi="Book Antiqua"/>
          <w:iCs/>
        </w:rPr>
        <w:t xml:space="preserve">ou lattes </w:t>
      </w:r>
      <w:r>
        <w:rPr>
          <w:rFonts w:ascii="Book Antiqua" w:hAnsi="Book Antiqua"/>
        </w:rPr>
        <w:t xml:space="preserve">devidamente </w:t>
      </w:r>
      <w:proofErr w:type="gramStart"/>
      <w:r>
        <w:rPr>
          <w:rFonts w:ascii="Book Antiqua" w:hAnsi="Book Antiqua"/>
        </w:rPr>
        <w:t>comprovado.;</w:t>
      </w:r>
      <w:proofErr w:type="gramEnd"/>
    </w:p>
    <w:p w:rsidR="004A242D" w:rsidRPr="0072313F" w:rsidRDefault="004A242D" w:rsidP="004A242D">
      <w:pPr>
        <w:shd w:val="clear" w:color="auto" w:fill="FFFFFF"/>
        <w:spacing w:after="0" w:line="360" w:lineRule="auto"/>
        <w:jc w:val="both"/>
        <w:rPr>
          <w:rFonts w:ascii="Book Antiqua" w:eastAsia="Times New Roman" w:hAnsi="Book Antiqua" w:cs="Arial"/>
          <w:color w:val="000000"/>
          <w:sz w:val="24"/>
          <w:szCs w:val="24"/>
        </w:rPr>
      </w:pPr>
      <w:r>
        <w:rPr>
          <w:rFonts w:ascii="Book Antiqua" w:hAnsi="Book Antiqua"/>
          <w:sz w:val="24"/>
          <w:szCs w:val="24"/>
        </w:rPr>
        <w:t>IV</w:t>
      </w:r>
      <w:r w:rsidRPr="0072313F">
        <w:rPr>
          <w:rFonts w:ascii="Book Antiqua" w:hAnsi="Book Antiqua"/>
          <w:sz w:val="24"/>
          <w:szCs w:val="24"/>
        </w:rPr>
        <w:t xml:space="preserve"> - </w:t>
      </w:r>
      <w:r w:rsidRPr="0072313F">
        <w:rPr>
          <w:rFonts w:ascii="Book Antiqua" w:eastAsia="Times New Roman" w:hAnsi="Book Antiqua" w:cs="Arial"/>
          <w:color w:val="000000"/>
          <w:sz w:val="24"/>
          <w:szCs w:val="24"/>
        </w:rPr>
        <w:t xml:space="preserve">declaração aceitando as normas constantes desta </w:t>
      </w:r>
      <w:r w:rsidR="00D214A6">
        <w:rPr>
          <w:rFonts w:ascii="Book Antiqua" w:hAnsi="Book Antiqua"/>
        </w:rPr>
        <w:t>Instrução Normativa</w:t>
      </w:r>
      <w:r w:rsidRPr="0072313F">
        <w:rPr>
          <w:rFonts w:ascii="Book Antiqua" w:eastAsia="Times New Roman" w:hAnsi="Book Antiqua" w:cs="Arial"/>
          <w:color w:val="000000"/>
          <w:sz w:val="24"/>
          <w:szCs w:val="24"/>
        </w:rPr>
        <w:t xml:space="preserve">, do Edital do Processo Seletivo Simplificado e dos procedimentos definidos pela Comissão de Seleção referida no artigo </w:t>
      </w:r>
      <w:r>
        <w:rPr>
          <w:rFonts w:ascii="Book Antiqua" w:eastAsia="Times New Roman" w:hAnsi="Book Antiqua" w:cs="Arial"/>
          <w:color w:val="000000"/>
          <w:sz w:val="24"/>
          <w:szCs w:val="24"/>
        </w:rPr>
        <w:t>10</w:t>
      </w:r>
      <w:r w:rsidRPr="0072313F">
        <w:rPr>
          <w:rFonts w:ascii="Book Antiqua" w:eastAsia="Times New Roman" w:hAnsi="Book Antiqua" w:cs="Arial"/>
          <w:color w:val="000000"/>
          <w:sz w:val="24"/>
          <w:szCs w:val="24"/>
        </w:rPr>
        <w:t xml:space="preserve"> desta </w:t>
      </w:r>
      <w:r w:rsidR="00D214A6">
        <w:rPr>
          <w:rFonts w:ascii="Book Antiqua" w:hAnsi="Book Antiqua"/>
        </w:rPr>
        <w:t>Instrução Normativa</w:t>
      </w:r>
      <w:r>
        <w:rPr>
          <w:rFonts w:ascii="Book Antiqua" w:eastAsia="Times New Roman" w:hAnsi="Book Antiqua" w:cs="Arial"/>
          <w:color w:val="000000"/>
          <w:sz w:val="24"/>
          <w:szCs w:val="24"/>
        </w:rPr>
        <w:t xml:space="preserve">, conforme Anexo </w:t>
      </w:r>
      <w:r w:rsidR="00F8639C">
        <w:rPr>
          <w:rFonts w:ascii="Book Antiqua" w:eastAsia="Times New Roman" w:hAnsi="Book Antiqua" w:cs="Arial"/>
          <w:color w:val="000000"/>
          <w:sz w:val="24"/>
          <w:szCs w:val="24"/>
        </w:rPr>
        <w:t>I</w:t>
      </w:r>
      <w:r>
        <w:rPr>
          <w:rFonts w:ascii="Book Antiqua" w:eastAsia="Times New Roman" w:hAnsi="Book Antiqua" w:cs="Arial"/>
          <w:color w:val="000000"/>
          <w:sz w:val="24"/>
          <w:szCs w:val="24"/>
        </w:rPr>
        <w:t>V</w:t>
      </w:r>
      <w:r w:rsidRPr="0072313F">
        <w:rPr>
          <w:rFonts w:ascii="Book Antiqua" w:eastAsia="Times New Roman" w:hAnsi="Book Antiqua" w:cs="Arial"/>
          <w:color w:val="000000"/>
          <w:sz w:val="24"/>
          <w:szCs w:val="24"/>
        </w:rPr>
        <w:t>;</w:t>
      </w:r>
    </w:p>
    <w:p w:rsidR="004A242D" w:rsidRDefault="004A242D" w:rsidP="004A242D">
      <w:pPr>
        <w:shd w:val="clear" w:color="auto" w:fill="FFFFFF"/>
        <w:spacing w:after="0" w:line="360" w:lineRule="auto"/>
        <w:jc w:val="both"/>
        <w:rPr>
          <w:rFonts w:ascii="Book Antiqua" w:eastAsia="Times New Roman" w:hAnsi="Book Antiqua" w:cs="Arial"/>
          <w:color w:val="000000"/>
          <w:sz w:val="24"/>
          <w:szCs w:val="24"/>
        </w:rPr>
      </w:pPr>
      <w:r w:rsidRPr="0072313F">
        <w:rPr>
          <w:rFonts w:ascii="Book Antiqua" w:eastAsia="Times New Roman" w:hAnsi="Book Antiqua" w:cs="Arial"/>
          <w:color w:val="000000"/>
          <w:sz w:val="24"/>
          <w:szCs w:val="24"/>
        </w:rPr>
        <w:t>V - declaração de que nos últimos 24 meses não teve contrato temporário com Instituição Federal de Ensino, conforme Lei nº 8.745/93</w:t>
      </w:r>
      <w:r>
        <w:rPr>
          <w:rFonts w:ascii="Book Antiqua" w:eastAsia="Times New Roman" w:hAnsi="Book Antiqua" w:cs="Arial"/>
          <w:color w:val="000000"/>
          <w:sz w:val="24"/>
          <w:szCs w:val="24"/>
        </w:rPr>
        <w:t xml:space="preserve"> (Anexo </w:t>
      </w:r>
      <w:r w:rsidR="00F8639C">
        <w:rPr>
          <w:rFonts w:ascii="Book Antiqua" w:eastAsia="Times New Roman" w:hAnsi="Book Antiqua" w:cs="Arial"/>
          <w:color w:val="000000"/>
          <w:sz w:val="24"/>
          <w:szCs w:val="24"/>
        </w:rPr>
        <w:t>I</w:t>
      </w:r>
      <w:r>
        <w:rPr>
          <w:rFonts w:ascii="Book Antiqua" w:eastAsia="Times New Roman" w:hAnsi="Book Antiqua" w:cs="Arial"/>
          <w:color w:val="000000"/>
          <w:sz w:val="24"/>
          <w:szCs w:val="24"/>
        </w:rPr>
        <w:t>V)</w:t>
      </w:r>
      <w:r w:rsidRPr="0072313F">
        <w:rPr>
          <w:rFonts w:ascii="Book Antiqua" w:eastAsia="Times New Roman" w:hAnsi="Book Antiqua" w:cs="Arial"/>
          <w:color w:val="000000"/>
          <w:sz w:val="24"/>
          <w:szCs w:val="24"/>
        </w:rPr>
        <w:t>.</w:t>
      </w:r>
    </w:p>
    <w:p w:rsidR="004A242D" w:rsidRPr="00425C7C" w:rsidRDefault="004A242D" w:rsidP="004A242D">
      <w:pPr>
        <w:pStyle w:val="Recuodecorpodetexto"/>
        <w:spacing w:before="120" w:after="120" w:line="360" w:lineRule="auto"/>
        <w:ind w:left="0"/>
        <w:rPr>
          <w:rFonts w:ascii="Book Antiqua" w:hAnsi="Book Antiqua"/>
          <w:u w:val="none"/>
        </w:rPr>
      </w:pPr>
      <w:r w:rsidRPr="00425C7C">
        <w:rPr>
          <w:rFonts w:ascii="Book Antiqua" w:hAnsi="Book Antiqua" w:cs="Arial"/>
          <w:color w:val="000000"/>
          <w:u w:val="none"/>
          <w:lang w:eastAsia="pt-BR"/>
        </w:rPr>
        <w:t xml:space="preserve">§ 1º </w:t>
      </w:r>
      <w:r w:rsidRPr="00425C7C">
        <w:rPr>
          <w:rFonts w:ascii="Book Antiqua" w:hAnsi="Book Antiqua"/>
          <w:u w:val="none"/>
        </w:rPr>
        <w:t xml:space="preserve">Para efeito de inscrição, serão considerados documentos de identificação: </w:t>
      </w:r>
    </w:p>
    <w:p w:rsidR="004A242D" w:rsidRPr="00425C7C" w:rsidRDefault="004A242D" w:rsidP="004A242D">
      <w:pPr>
        <w:spacing w:before="120" w:after="120" w:line="360" w:lineRule="auto"/>
        <w:jc w:val="both"/>
        <w:rPr>
          <w:rFonts w:ascii="Book Antiqua" w:hAnsi="Book Antiqua"/>
          <w:sz w:val="24"/>
          <w:szCs w:val="24"/>
        </w:rPr>
      </w:pPr>
      <w:r w:rsidRPr="00425C7C">
        <w:rPr>
          <w:rFonts w:ascii="Book Antiqua" w:hAnsi="Book Antiqua"/>
          <w:sz w:val="24"/>
          <w:szCs w:val="24"/>
        </w:rPr>
        <w:t xml:space="preserve">I - carteira expedida por Secretaria de Segurança Pública, por Comando Militar, por Instituto de Identificação, por Corpo de Bombeiros Militares e por órgão fiscalizador (ordem, conselho etc.); </w:t>
      </w:r>
    </w:p>
    <w:p w:rsidR="004A242D" w:rsidRPr="00425C7C" w:rsidRDefault="004A242D" w:rsidP="004A242D">
      <w:pPr>
        <w:spacing w:before="120" w:after="120" w:line="360" w:lineRule="auto"/>
        <w:jc w:val="both"/>
        <w:rPr>
          <w:rFonts w:ascii="Book Antiqua" w:hAnsi="Book Antiqua"/>
          <w:sz w:val="24"/>
          <w:szCs w:val="24"/>
        </w:rPr>
      </w:pPr>
      <w:r w:rsidRPr="00425C7C">
        <w:rPr>
          <w:rFonts w:ascii="Book Antiqua" w:hAnsi="Book Antiqua"/>
          <w:sz w:val="24"/>
          <w:szCs w:val="24"/>
        </w:rPr>
        <w:t xml:space="preserve">II - passaporte; </w:t>
      </w:r>
    </w:p>
    <w:p w:rsidR="004A242D" w:rsidRPr="00425C7C" w:rsidRDefault="004A242D" w:rsidP="004A242D">
      <w:pPr>
        <w:spacing w:before="120" w:after="120" w:line="360" w:lineRule="auto"/>
        <w:jc w:val="both"/>
        <w:rPr>
          <w:rFonts w:ascii="Book Antiqua" w:hAnsi="Book Antiqua"/>
          <w:sz w:val="24"/>
          <w:szCs w:val="24"/>
        </w:rPr>
      </w:pPr>
      <w:r w:rsidRPr="00425C7C">
        <w:rPr>
          <w:rFonts w:ascii="Book Antiqua" w:hAnsi="Book Antiqua"/>
          <w:sz w:val="24"/>
          <w:szCs w:val="24"/>
        </w:rPr>
        <w:t xml:space="preserve">III - certificado de Reservista; </w:t>
      </w:r>
    </w:p>
    <w:p w:rsidR="004A242D" w:rsidRPr="00425C7C" w:rsidRDefault="004A242D" w:rsidP="004A242D">
      <w:pPr>
        <w:spacing w:before="120" w:after="120" w:line="360" w:lineRule="auto"/>
        <w:jc w:val="both"/>
        <w:rPr>
          <w:rFonts w:ascii="Book Antiqua" w:hAnsi="Book Antiqua"/>
          <w:sz w:val="24"/>
          <w:szCs w:val="24"/>
        </w:rPr>
      </w:pPr>
      <w:r w:rsidRPr="00425C7C">
        <w:rPr>
          <w:rFonts w:ascii="Book Antiqua" w:hAnsi="Book Antiqua"/>
          <w:sz w:val="24"/>
          <w:szCs w:val="24"/>
        </w:rPr>
        <w:t xml:space="preserve">IV – carteiras funcionais do Ministério Público; </w:t>
      </w:r>
    </w:p>
    <w:p w:rsidR="004A242D" w:rsidRPr="00425C7C" w:rsidRDefault="004A242D" w:rsidP="004A242D">
      <w:pPr>
        <w:spacing w:before="120" w:after="120" w:line="360" w:lineRule="auto"/>
        <w:jc w:val="both"/>
        <w:rPr>
          <w:rFonts w:ascii="Book Antiqua" w:hAnsi="Book Antiqua"/>
          <w:sz w:val="24"/>
          <w:szCs w:val="24"/>
        </w:rPr>
      </w:pPr>
      <w:r w:rsidRPr="00425C7C">
        <w:rPr>
          <w:rFonts w:ascii="Book Antiqua" w:hAnsi="Book Antiqua"/>
          <w:sz w:val="24"/>
          <w:szCs w:val="24"/>
        </w:rPr>
        <w:t xml:space="preserve">V – carteiras funcionais expedidas por órgão público que, por Lei Federal, valham como identidade; </w:t>
      </w:r>
    </w:p>
    <w:p w:rsidR="004A242D" w:rsidRPr="00425C7C" w:rsidRDefault="004A242D" w:rsidP="004A242D">
      <w:pPr>
        <w:spacing w:before="120" w:after="120" w:line="360" w:lineRule="auto"/>
        <w:jc w:val="both"/>
        <w:rPr>
          <w:rFonts w:ascii="Book Antiqua" w:hAnsi="Book Antiqua"/>
          <w:sz w:val="24"/>
          <w:szCs w:val="24"/>
        </w:rPr>
      </w:pPr>
      <w:r w:rsidRPr="00425C7C">
        <w:rPr>
          <w:rFonts w:ascii="Book Antiqua" w:hAnsi="Book Antiqua"/>
          <w:sz w:val="24"/>
          <w:szCs w:val="24"/>
        </w:rPr>
        <w:t xml:space="preserve">VI – Carteira de Trabalho e Previdência Social; </w:t>
      </w:r>
    </w:p>
    <w:p w:rsidR="004A242D" w:rsidRPr="00425C7C" w:rsidRDefault="004A242D" w:rsidP="004A242D">
      <w:pPr>
        <w:shd w:val="clear" w:color="auto" w:fill="FFFFFF"/>
        <w:spacing w:after="0" w:line="360" w:lineRule="auto"/>
        <w:jc w:val="both"/>
        <w:rPr>
          <w:rFonts w:ascii="Book Antiqua" w:hAnsi="Book Antiqua"/>
          <w:sz w:val="24"/>
          <w:szCs w:val="24"/>
        </w:rPr>
      </w:pPr>
      <w:r w:rsidRPr="00425C7C">
        <w:rPr>
          <w:rFonts w:ascii="Book Antiqua" w:hAnsi="Book Antiqua"/>
          <w:sz w:val="24"/>
          <w:szCs w:val="24"/>
        </w:rPr>
        <w:t>VII - Carteira Nacional de Habilitação, contendo foto.</w:t>
      </w:r>
    </w:p>
    <w:p w:rsidR="004A242D" w:rsidRPr="00425C7C" w:rsidRDefault="004A242D" w:rsidP="004A242D">
      <w:pPr>
        <w:shd w:val="clear" w:color="auto" w:fill="FFFFFF"/>
        <w:spacing w:after="0" w:line="360" w:lineRule="auto"/>
        <w:jc w:val="both"/>
        <w:rPr>
          <w:rFonts w:ascii="Book Antiqua" w:eastAsia="Times New Roman" w:hAnsi="Book Antiqua" w:cs="Times New Roman"/>
          <w:color w:val="000000"/>
          <w:sz w:val="24"/>
          <w:szCs w:val="24"/>
        </w:rPr>
      </w:pPr>
      <w:r w:rsidRPr="00425C7C">
        <w:rPr>
          <w:rFonts w:ascii="Book Antiqua" w:hAnsi="Book Antiqua"/>
          <w:sz w:val="24"/>
          <w:szCs w:val="24"/>
        </w:rPr>
        <w:t xml:space="preserve">§ 2° </w:t>
      </w:r>
      <w:r w:rsidRPr="00425C7C">
        <w:rPr>
          <w:rFonts w:ascii="Book Antiqua" w:eastAsia="Times New Roman" w:hAnsi="Book Antiqua" w:cs="Arial"/>
          <w:color w:val="000000"/>
          <w:sz w:val="24"/>
          <w:szCs w:val="24"/>
        </w:rPr>
        <w:t>Será negada liminarmente a inscrição requerida sem a entrega de toda a documentação exigida, não se admitindo a juntada de quaisquer documentos após o término do prazo estabelecido para as inscrições no Edital do concurso.</w:t>
      </w:r>
    </w:p>
    <w:p w:rsidR="004A242D" w:rsidRDefault="004A242D" w:rsidP="004A242D">
      <w:pPr>
        <w:shd w:val="clear" w:color="auto" w:fill="FFFFFF"/>
        <w:spacing w:after="0" w:line="360" w:lineRule="auto"/>
        <w:jc w:val="both"/>
        <w:rPr>
          <w:rFonts w:ascii="Book Antiqua" w:hAnsi="Book Antiqua"/>
          <w:sz w:val="24"/>
          <w:szCs w:val="24"/>
        </w:rPr>
      </w:pPr>
      <w:r w:rsidRPr="008F70B9">
        <w:rPr>
          <w:rFonts w:ascii="Book Antiqua" w:hAnsi="Book Antiqua"/>
          <w:sz w:val="24"/>
          <w:szCs w:val="24"/>
        </w:rPr>
        <w:t>§ 3º</w:t>
      </w:r>
      <w:r>
        <w:rPr>
          <w:rFonts w:ascii="Book Antiqua" w:hAnsi="Book Antiqua"/>
          <w:sz w:val="24"/>
          <w:szCs w:val="24"/>
        </w:rPr>
        <w:t xml:space="preserve"> No ato da inscrição</w:t>
      </w:r>
      <w:r w:rsidRPr="0072313F">
        <w:rPr>
          <w:rFonts w:ascii="Book Antiqua" w:hAnsi="Book Antiqua"/>
          <w:sz w:val="24"/>
          <w:szCs w:val="24"/>
        </w:rPr>
        <w:t xml:space="preserve"> o candidato deverá receber o prog</w:t>
      </w:r>
      <w:r>
        <w:rPr>
          <w:rFonts w:ascii="Book Antiqua" w:hAnsi="Book Antiqua"/>
          <w:sz w:val="24"/>
          <w:szCs w:val="24"/>
        </w:rPr>
        <w:t>rama,</w:t>
      </w:r>
      <w:r w:rsidRPr="0072313F">
        <w:rPr>
          <w:rFonts w:ascii="Book Antiqua" w:hAnsi="Book Antiqua"/>
          <w:sz w:val="24"/>
          <w:szCs w:val="24"/>
        </w:rPr>
        <w:t xml:space="preserve"> </w:t>
      </w:r>
      <w:r>
        <w:rPr>
          <w:rFonts w:ascii="Book Antiqua" w:hAnsi="Book Antiqua"/>
          <w:sz w:val="24"/>
          <w:szCs w:val="24"/>
        </w:rPr>
        <w:t>temas da prova didática</w:t>
      </w:r>
      <w:r w:rsidRPr="0072313F">
        <w:rPr>
          <w:rFonts w:ascii="Book Antiqua" w:hAnsi="Book Antiqua"/>
          <w:sz w:val="24"/>
          <w:szCs w:val="24"/>
        </w:rPr>
        <w:t xml:space="preserve">, </w:t>
      </w:r>
      <w:r w:rsidRPr="0072313F">
        <w:rPr>
          <w:rFonts w:ascii="Book Antiqua" w:eastAsia="Times New Roman" w:hAnsi="Book Antiqua" w:cs="Arial"/>
          <w:color w:val="000000"/>
          <w:sz w:val="24"/>
          <w:szCs w:val="24"/>
        </w:rPr>
        <w:t xml:space="preserve">cópia do Edital, </w:t>
      </w:r>
      <w:r>
        <w:rPr>
          <w:rFonts w:ascii="Book Antiqua" w:eastAsia="Times New Roman" w:hAnsi="Book Antiqua" w:cs="Arial"/>
          <w:color w:val="000000"/>
          <w:sz w:val="24"/>
          <w:szCs w:val="24"/>
        </w:rPr>
        <w:t xml:space="preserve">cópia </w:t>
      </w:r>
      <w:r w:rsidRPr="0072313F">
        <w:rPr>
          <w:rFonts w:ascii="Book Antiqua" w:eastAsia="Times New Roman" w:hAnsi="Book Antiqua" w:cs="Arial"/>
          <w:color w:val="000000"/>
          <w:sz w:val="24"/>
          <w:szCs w:val="24"/>
        </w:rPr>
        <w:t xml:space="preserve">desta </w:t>
      </w:r>
      <w:r w:rsidR="00D214A6">
        <w:rPr>
          <w:rFonts w:ascii="Book Antiqua" w:hAnsi="Book Antiqua"/>
        </w:rPr>
        <w:t>Instrução Normativa</w:t>
      </w:r>
      <w:r w:rsidRPr="0072313F">
        <w:rPr>
          <w:rFonts w:ascii="Book Antiqua" w:eastAsia="Times New Roman" w:hAnsi="Book Antiqua" w:cs="Arial"/>
          <w:color w:val="000000"/>
          <w:sz w:val="24"/>
          <w:szCs w:val="24"/>
        </w:rPr>
        <w:t>.</w:t>
      </w:r>
      <w:r w:rsidRPr="0072313F">
        <w:rPr>
          <w:rFonts w:ascii="Book Antiqua" w:hAnsi="Book Antiqua"/>
          <w:sz w:val="24"/>
          <w:szCs w:val="24"/>
        </w:rPr>
        <w:t xml:space="preserve"> </w:t>
      </w:r>
    </w:p>
    <w:p w:rsidR="008F70B9" w:rsidRDefault="008F70B9" w:rsidP="004A242D">
      <w:pPr>
        <w:shd w:val="clear" w:color="auto" w:fill="FFFFFF"/>
        <w:spacing w:after="0" w:line="360" w:lineRule="auto"/>
        <w:jc w:val="both"/>
        <w:rPr>
          <w:rFonts w:ascii="Book Antiqua" w:hAnsi="Book Antiqua"/>
          <w:sz w:val="24"/>
          <w:szCs w:val="24"/>
        </w:rPr>
      </w:pPr>
    </w:p>
    <w:p w:rsidR="008F70B9" w:rsidRDefault="008F70B9" w:rsidP="008F70B9">
      <w:pPr>
        <w:pStyle w:val="Default"/>
        <w:spacing w:line="360" w:lineRule="auto"/>
        <w:jc w:val="both"/>
        <w:rPr>
          <w:rFonts w:ascii="Book Antiqua" w:hAnsi="Book Antiqua"/>
          <w:b/>
          <w:bCs/>
        </w:rPr>
      </w:pPr>
      <w:r w:rsidRPr="00A8180C">
        <w:rPr>
          <w:rFonts w:ascii="Book Antiqua" w:hAnsi="Book Antiqua"/>
          <w:b/>
          <w:bCs/>
        </w:rPr>
        <w:t>TÍTULO I</w:t>
      </w:r>
      <w:r>
        <w:rPr>
          <w:rFonts w:ascii="Book Antiqua" w:hAnsi="Book Antiqua"/>
          <w:b/>
          <w:bCs/>
        </w:rPr>
        <w:t>II</w:t>
      </w:r>
    </w:p>
    <w:p w:rsidR="008F70B9" w:rsidRPr="00A8180C" w:rsidRDefault="008F70B9" w:rsidP="008F70B9">
      <w:pPr>
        <w:pStyle w:val="Default"/>
        <w:spacing w:line="360" w:lineRule="auto"/>
        <w:jc w:val="both"/>
        <w:rPr>
          <w:rFonts w:ascii="Book Antiqua" w:hAnsi="Book Antiqua"/>
        </w:rPr>
      </w:pPr>
      <w:r>
        <w:rPr>
          <w:rFonts w:ascii="Book Antiqua" w:hAnsi="Book Antiqua"/>
          <w:b/>
          <w:bCs/>
        </w:rPr>
        <w:t>Do resultado</w:t>
      </w:r>
      <w:r w:rsidR="00F8639C">
        <w:rPr>
          <w:rFonts w:ascii="Book Antiqua" w:hAnsi="Book Antiqua"/>
          <w:b/>
          <w:bCs/>
        </w:rPr>
        <w:t xml:space="preserve"> Final</w:t>
      </w:r>
    </w:p>
    <w:p w:rsidR="004A242D" w:rsidRPr="00A8180C" w:rsidRDefault="004A242D" w:rsidP="004A242D">
      <w:pPr>
        <w:pStyle w:val="Default"/>
        <w:spacing w:line="360" w:lineRule="auto"/>
        <w:rPr>
          <w:rFonts w:ascii="Book Antiqua" w:hAnsi="Book Antiqua"/>
        </w:rPr>
      </w:pPr>
      <w:r>
        <w:rPr>
          <w:rFonts w:ascii="Book Antiqua" w:hAnsi="Book Antiqua"/>
        </w:rPr>
        <w:t xml:space="preserve">CAPÍTULO </w:t>
      </w:r>
      <w:r w:rsidR="008F70B9">
        <w:rPr>
          <w:rFonts w:ascii="Book Antiqua" w:hAnsi="Book Antiqua"/>
        </w:rPr>
        <w:t>I</w:t>
      </w:r>
      <w:r w:rsidRPr="00A8180C">
        <w:rPr>
          <w:rFonts w:ascii="Book Antiqua" w:hAnsi="Book Antiqua"/>
        </w:rPr>
        <w:t xml:space="preserve"> </w:t>
      </w:r>
    </w:p>
    <w:p w:rsidR="004A242D" w:rsidRPr="0015589B" w:rsidRDefault="004A242D" w:rsidP="004A242D">
      <w:pPr>
        <w:pStyle w:val="Default"/>
        <w:spacing w:line="360" w:lineRule="auto"/>
        <w:rPr>
          <w:rFonts w:ascii="Book Antiqua" w:hAnsi="Book Antiqua"/>
          <w:b/>
        </w:rPr>
      </w:pPr>
      <w:r w:rsidRPr="0015589B">
        <w:rPr>
          <w:rFonts w:ascii="Book Antiqua" w:hAnsi="Book Antiqua"/>
          <w:b/>
          <w:bCs/>
        </w:rPr>
        <w:t>D</w:t>
      </w:r>
      <w:r w:rsidR="008F70B9">
        <w:rPr>
          <w:rFonts w:ascii="Book Antiqua" w:hAnsi="Book Antiqua"/>
          <w:b/>
          <w:bCs/>
        </w:rPr>
        <w:t>o</w:t>
      </w:r>
      <w:r w:rsidRPr="0015589B">
        <w:rPr>
          <w:rFonts w:ascii="Book Antiqua" w:hAnsi="Book Antiqua"/>
          <w:b/>
          <w:bCs/>
        </w:rPr>
        <w:t xml:space="preserve"> Encaminhamento do Resultado </w:t>
      </w:r>
    </w:p>
    <w:p w:rsidR="004A242D" w:rsidRPr="00A8180C" w:rsidRDefault="008F70B9" w:rsidP="004A242D">
      <w:pPr>
        <w:pStyle w:val="Default"/>
        <w:spacing w:line="360" w:lineRule="auto"/>
        <w:jc w:val="both"/>
        <w:rPr>
          <w:rFonts w:ascii="Book Antiqua" w:hAnsi="Book Antiqua"/>
        </w:rPr>
      </w:pPr>
      <w:r w:rsidRPr="008F70B9">
        <w:rPr>
          <w:rFonts w:ascii="Book Antiqua" w:hAnsi="Book Antiqua"/>
          <w:b/>
          <w:bCs/>
        </w:rPr>
        <w:lastRenderedPageBreak/>
        <w:t xml:space="preserve">Art. </w:t>
      </w:r>
      <w:r w:rsidR="00F8639C">
        <w:rPr>
          <w:rFonts w:ascii="Book Antiqua" w:hAnsi="Book Antiqua"/>
          <w:b/>
          <w:bCs/>
        </w:rPr>
        <w:t>10</w:t>
      </w:r>
      <w:r w:rsidR="004A242D" w:rsidRPr="008F70B9">
        <w:rPr>
          <w:rFonts w:ascii="Book Antiqua" w:hAnsi="Book Antiqua"/>
          <w:b/>
          <w:bCs/>
        </w:rPr>
        <w:t>.</w:t>
      </w:r>
      <w:r w:rsidR="004A242D" w:rsidRPr="00A8180C">
        <w:rPr>
          <w:rFonts w:ascii="Book Antiqua" w:hAnsi="Book Antiqua"/>
          <w:bCs/>
        </w:rPr>
        <w:t xml:space="preserve"> </w:t>
      </w:r>
      <w:r>
        <w:rPr>
          <w:rFonts w:ascii="Book Antiqua" w:hAnsi="Book Antiqua"/>
        </w:rPr>
        <w:t>Exauridas</w:t>
      </w:r>
      <w:r w:rsidR="004A242D">
        <w:rPr>
          <w:rFonts w:ascii="Book Antiqua" w:hAnsi="Book Antiqua"/>
        </w:rPr>
        <w:t xml:space="preserve"> as etapas</w:t>
      </w:r>
      <w:r>
        <w:rPr>
          <w:rFonts w:ascii="Book Antiqua" w:hAnsi="Book Antiqua"/>
        </w:rPr>
        <w:t xml:space="preserve"> de possíveis </w:t>
      </w:r>
      <w:r w:rsidR="004A242D">
        <w:rPr>
          <w:rFonts w:ascii="Book Antiqua" w:hAnsi="Book Antiqua"/>
        </w:rPr>
        <w:t>recurso</w:t>
      </w:r>
      <w:r>
        <w:rPr>
          <w:rFonts w:ascii="Book Antiqua" w:hAnsi="Book Antiqua"/>
        </w:rPr>
        <w:t>s</w:t>
      </w:r>
      <w:r w:rsidR="004A242D">
        <w:rPr>
          <w:rFonts w:ascii="Book Antiqua" w:hAnsi="Book Antiqua"/>
        </w:rPr>
        <w:t>, o D</w:t>
      </w:r>
      <w:r w:rsidR="004A242D" w:rsidRPr="00A8180C">
        <w:rPr>
          <w:rFonts w:ascii="Book Antiqua" w:hAnsi="Book Antiqua"/>
        </w:rPr>
        <w:t>epartamento</w:t>
      </w:r>
      <w:r w:rsidR="004A242D">
        <w:rPr>
          <w:rFonts w:ascii="Book Antiqua" w:hAnsi="Book Antiqua"/>
        </w:rPr>
        <w:t>/Unidade</w:t>
      </w:r>
      <w:r w:rsidR="004A242D" w:rsidRPr="00A8180C">
        <w:rPr>
          <w:rFonts w:ascii="Book Antiqua" w:hAnsi="Book Antiqua"/>
        </w:rPr>
        <w:t xml:space="preserve"> </w:t>
      </w:r>
      <w:r w:rsidR="004A242D">
        <w:rPr>
          <w:rFonts w:ascii="Book Antiqua" w:hAnsi="Book Antiqua"/>
        </w:rPr>
        <w:t>acadêmica responsável</w:t>
      </w:r>
      <w:r w:rsidR="004A242D" w:rsidRPr="00A8180C">
        <w:rPr>
          <w:rFonts w:ascii="Book Antiqua" w:hAnsi="Book Antiqua"/>
        </w:rPr>
        <w:t xml:space="preserve"> encaminhará</w:t>
      </w:r>
      <w:r w:rsidR="004A242D">
        <w:rPr>
          <w:rFonts w:ascii="Book Antiqua" w:hAnsi="Book Antiqua"/>
        </w:rPr>
        <w:t>, por meio da Direção de Centro,</w:t>
      </w:r>
      <w:r w:rsidR="004A242D" w:rsidRPr="00A8180C">
        <w:rPr>
          <w:rFonts w:ascii="Book Antiqua" w:hAnsi="Book Antiqua"/>
        </w:rPr>
        <w:t xml:space="preserve"> </w:t>
      </w:r>
      <w:r w:rsidR="004A242D">
        <w:rPr>
          <w:rFonts w:ascii="Book Antiqua" w:hAnsi="Book Antiqua"/>
        </w:rPr>
        <w:t>à</w:t>
      </w:r>
      <w:r w:rsidR="004A242D" w:rsidRPr="00A8180C">
        <w:rPr>
          <w:rFonts w:ascii="Book Antiqua" w:hAnsi="Book Antiqua"/>
        </w:rPr>
        <w:t xml:space="preserve"> </w:t>
      </w:r>
      <w:r w:rsidR="004A242D" w:rsidRPr="00976C9A">
        <w:rPr>
          <w:rFonts w:ascii="Book Antiqua" w:eastAsia="Times New Roman" w:hAnsi="Book Antiqua"/>
        </w:rPr>
        <w:t>Divisão de Seleção e Provisão/</w:t>
      </w:r>
      <w:proofErr w:type="spellStart"/>
      <w:r w:rsidR="004A242D" w:rsidRPr="00976C9A">
        <w:rPr>
          <w:rFonts w:ascii="Book Antiqua" w:eastAsia="Times New Roman" w:hAnsi="Book Antiqua"/>
        </w:rPr>
        <w:t>Progep</w:t>
      </w:r>
      <w:proofErr w:type="spellEnd"/>
      <w:r w:rsidR="004A242D" w:rsidRPr="00A8180C">
        <w:rPr>
          <w:rFonts w:ascii="Book Antiqua" w:hAnsi="Book Antiqua"/>
        </w:rPr>
        <w:t xml:space="preserve">, </w:t>
      </w:r>
      <w:r w:rsidR="004A242D">
        <w:rPr>
          <w:rFonts w:ascii="Book Antiqua" w:hAnsi="Book Antiqua"/>
        </w:rPr>
        <w:t>via</w:t>
      </w:r>
      <w:r w:rsidR="004A242D" w:rsidRPr="00A8180C">
        <w:rPr>
          <w:rFonts w:ascii="Book Antiqua" w:hAnsi="Book Antiqua"/>
        </w:rPr>
        <w:t xml:space="preserve"> </w:t>
      </w:r>
      <w:r w:rsidR="004A242D">
        <w:rPr>
          <w:rFonts w:ascii="Book Antiqua" w:hAnsi="Book Antiqua"/>
        </w:rPr>
        <w:t>Processo Administrativo</w:t>
      </w:r>
      <w:r w:rsidR="004A242D" w:rsidRPr="00A8180C">
        <w:rPr>
          <w:rFonts w:ascii="Book Antiqua" w:hAnsi="Book Antiqua"/>
        </w:rPr>
        <w:t xml:space="preserve">, o resultado final do </w:t>
      </w:r>
      <w:r w:rsidR="004A242D">
        <w:rPr>
          <w:rFonts w:ascii="Book Antiqua" w:hAnsi="Book Antiqua"/>
        </w:rPr>
        <w:t>P</w:t>
      </w:r>
      <w:r w:rsidR="004A242D" w:rsidRPr="00A8180C">
        <w:rPr>
          <w:rFonts w:ascii="Book Antiqua" w:hAnsi="Book Antiqua"/>
        </w:rPr>
        <w:t xml:space="preserve">rocesso </w:t>
      </w:r>
      <w:r w:rsidR="004A242D">
        <w:rPr>
          <w:rFonts w:ascii="Book Antiqua" w:hAnsi="Book Antiqua"/>
        </w:rPr>
        <w:t>Seletivo Simplificado</w:t>
      </w:r>
      <w:r w:rsidR="004A242D" w:rsidRPr="00A8180C">
        <w:rPr>
          <w:rFonts w:ascii="Book Antiqua" w:hAnsi="Book Antiqua"/>
        </w:rPr>
        <w:t xml:space="preserve"> contendo: </w:t>
      </w:r>
    </w:p>
    <w:p w:rsidR="004A242D" w:rsidRPr="00A8180C" w:rsidRDefault="004A242D" w:rsidP="004A242D">
      <w:pPr>
        <w:pStyle w:val="Default"/>
        <w:spacing w:line="360" w:lineRule="auto"/>
        <w:jc w:val="both"/>
        <w:rPr>
          <w:rFonts w:ascii="Book Antiqua" w:hAnsi="Book Antiqua"/>
        </w:rPr>
      </w:pPr>
      <w:r>
        <w:rPr>
          <w:rFonts w:ascii="Book Antiqua" w:hAnsi="Book Antiqua"/>
        </w:rPr>
        <w:t xml:space="preserve">I - </w:t>
      </w:r>
      <w:r w:rsidRPr="00A8180C">
        <w:rPr>
          <w:rFonts w:ascii="Book Antiqua" w:hAnsi="Book Antiqua"/>
        </w:rPr>
        <w:t xml:space="preserve">memorando do </w:t>
      </w:r>
      <w:r>
        <w:rPr>
          <w:rFonts w:ascii="Book Antiqua" w:hAnsi="Book Antiqua"/>
        </w:rPr>
        <w:t>D</w:t>
      </w:r>
      <w:r w:rsidRPr="00A8180C">
        <w:rPr>
          <w:rFonts w:ascii="Book Antiqua" w:hAnsi="Book Antiqua"/>
        </w:rPr>
        <w:t>epartamento</w:t>
      </w:r>
      <w:r>
        <w:rPr>
          <w:rFonts w:ascii="Book Antiqua" w:hAnsi="Book Antiqua"/>
        </w:rPr>
        <w:t>/Unidade Acadêmica</w:t>
      </w:r>
      <w:r w:rsidRPr="00A8180C">
        <w:rPr>
          <w:rFonts w:ascii="Book Antiqua" w:hAnsi="Book Antiqua"/>
        </w:rPr>
        <w:t xml:space="preserve">, conforme modelo constante no Anexo </w:t>
      </w:r>
      <w:r w:rsidR="00F8639C">
        <w:rPr>
          <w:rFonts w:ascii="Book Antiqua" w:hAnsi="Book Antiqua"/>
        </w:rPr>
        <w:t>V</w:t>
      </w:r>
      <w:r w:rsidRPr="00A8180C">
        <w:rPr>
          <w:rFonts w:ascii="Book Antiqua" w:hAnsi="Book Antiqua"/>
        </w:rPr>
        <w:t xml:space="preserve"> desta </w:t>
      </w:r>
      <w:r w:rsidR="00163894">
        <w:rPr>
          <w:rFonts w:ascii="Book Antiqua" w:hAnsi="Book Antiqua"/>
        </w:rPr>
        <w:t>Instrução Normativa</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Pr>
          <w:rFonts w:ascii="Book Antiqua" w:hAnsi="Book Antiqua"/>
        </w:rPr>
        <w:t>II -</w:t>
      </w:r>
      <w:r w:rsidRPr="00A8180C">
        <w:rPr>
          <w:rFonts w:ascii="Book Antiqua" w:hAnsi="Book Antiqua"/>
        </w:rPr>
        <w:t xml:space="preserve"> quadro de notas dos candidatos, conforme Anexo VI desta </w:t>
      </w:r>
      <w:r w:rsidR="00163894">
        <w:rPr>
          <w:rFonts w:ascii="Book Antiqua" w:hAnsi="Book Antiqua"/>
        </w:rPr>
        <w:t>Instrução Normativa</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Pr>
          <w:rFonts w:ascii="Book Antiqua" w:hAnsi="Book Antiqua"/>
        </w:rPr>
        <w:t>III -</w:t>
      </w:r>
      <w:r w:rsidRPr="00A8180C">
        <w:rPr>
          <w:rFonts w:ascii="Book Antiqua" w:hAnsi="Book Antiqua"/>
        </w:rPr>
        <w:t xml:space="preserve"> </w:t>
      </w:r>
      <w:r w:rsidR="00D75052">
        <w:rPr>
          <w:rFonts w:ascii="Book Antiqua" w:hAnsi="Book Antiqua"/>
        </w:rPr>
        <w:t>Certidão</w:t>
      </w:r>
      <w:r w:rsidRPr="00A8180C">
        <w:rPr>
          <w:rFonts w:ascii="Book Antiqua" w:hAnsi="Book Antiqua"/>
        </w:rPr>
        <w:t xml:space="preserve"> de ata em que conste a homologação do resultado do pro</w:t>
      </w:r>
      <w:r>
        <w:rPr>
          <w:rFonts w:ascii="Book Antiqua" w:hAnsi="Book Antiqua"/>
        </w:rPr>
        <w:t>cesso seletivo simplificado pelo</w:t>
      </w:r>
      <w:r w:rsidRPr="00A8180C">
        <w:rPr>
          <w:rFonts w:ascii="Book Antiqua" w:hAnsi="Book Antiqua"/>
        </w:rPr>
        <w:t xml:space="preserve"> </w:t>
      </w:r>
      <w:r>
        <w:rPr>
          <w:rFonts w:ascii="Book Antiqua" w:hAnsi="Book Antiqua"/>
        </w:rPr>
        <w:t>Colegiado</w:t>
      </w:r>
      <w:r w:rsidRPr="00A8180C">
        <w:rPr>
          <w:rFonts w:ascii="Book Antiqua" w:hAnsi="Book Antiqua"/>
        </w:rPr>
        <w:t xml:space="preserve"> Departamental</w:t>
      </w:r>
      <w:r>
        <w:rPr>
          <w:rFonts w:ascii="Book Antiqua" w:hAnsi="Book Antiqua"/>
        </w:rPr>
        <w:t>/Unidade Acadêmica</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 1º </w:t>
      </w:r>
      <w:r>
        <w:rPr>
          <w:rFonts w:ascii="Book Antiqua" w:hAnsi="Book Antiqua"/>
        </w:rPr>
        <w:t>A Divisão de Seleção e Provisão</w:t>
      </w:r>
      <w:r w:rsidRPr="00A8180C">
        <w:rPr>
          <w:rFonts w:ascii="Book Antiqua" w:hAnsi="Book Antiqua"/>
        </w:rPr>
        <w:t>/</w:t>
      </w:r>
      <w:proofErr w:type="spellStart"/>
      <w:r>
        <w:rPr>
          <w:rFonts w:ascii="Book Antiqua" w:hAnsi="Book Antiqua"/>
        </w:rPr>
        <w:t>Progep</w:t>
      </w:r>
      <w:proofErr w:type="spellEnd"/>
      <w:r w:rsidRPr="00A8180C">
        <w:rPr>
          <w:rFonts w:ascii="Book Antiqua" w:hAnsi="Book Antiqua"/>
        </w:rPr>
        <w:t xml:space="preserve"> providenciará a publicação do resultado no DOU em até </w:t>
      </w:r>
      <w:r w:rsidRPr="00F86E1A">
        <w:rPr>
          <w:rFonts w:ascii="Book Antiqua" w:hAnsi="Book Antiqua"/>
        </w:rPr>
        <w:t>05 (cinco)</w:t>
      </w:r>
      <w:r w:rsidRPr="00A8180C">
        <w:rPr>
          <w:rFonts w:ascii="Book Antiqua" w:hAnsi="Book Antiqua"/>
        </w:rPr>
        <w:t xml:space="preserve"> dias </w:t>
      </w:r>
      <w:r>
        <w:rPr>
          <w:rFonts w:ascii="Book Antiqua" w:hAnsi="Book Antiqua"/>
        </w:rPr>
        <w:t>corridos,</w:t>
      </w:r>
      <w:r w:rsidRPr="00A8180C">
        <w:rPr>
          <w:rFonts w:ascii="Book Antiqua" w:hAnsi="Book Antiqua"/>
        </w:rPr>
        <w:t xml:space="preserve"> con</w:t>
      </w:r>
      <w:r>
        <w:rPr>
          <w:rFonts w:ascii="Book Antiqua" w:hAnsi="Book Antiqua"/>
        </w:rPr>
        <w:t>tados do recebimento do Processo Administrativo devidamente</w:t>
      </w:r>
      <w:r w:rsidRPr="00A8180C">
        <w:rPr>
          <w:rFonts w:ascii="Book Antiqua" w:hAnsi="Book Antiqua"/>
        </w:rPr>
        <w:t xml:space="preserve"> </w:t>
      </w:r>
      <w:r>
        <w:rPr>
          <w:rFonts w:ascii="Book Antiqua" w:hAnsi="Book Antiqua"/>
        </w:rPr>
        <w:t>instruído</w:t>
      </w:r>
      <w:r w:rsidRPr="00A8180C">
        <w:rPr>
          <w:rFonts w:ascii="Book Antiqua" w:hAnsi="Book Antiqua"/>
        </w:rPr>
        <w:t xml:space="preserve">. </w:t>
      </w:r>
    </w:p>
    <w:p w:rsidR="004A242D" w:rsidRDefault="00D75052" w:rsidP="004A242D">
      <w:pPr>
        <w:pStyle w:val="Default"/>
        <w:spacing w:line="360" w:lineRule="auto"/>
        <w:jc w:val="both"/>
        <w:rPr>
          <w:rFonts w:ascii="Book Antiqua" w:hAnsi="Book Antiqua"/>
        </w:rPr>
      </w:pPr>
      <w:r>
        <w:rPr>
          <w:rFonts w:ascii="Book Antiqua" w:hAnsi="Book Antiqua"/>
        </w:rPr>
        <w:t xml:space="preserve">§ </w:t>
      </w:r>
      <w:r w:rsidR="004A242D" w:rsidRPr="00A8180C">
        <w:rPr>
          <w:rFonts w:ascii="Book Antiqua" w:hAnsi="Book Antiqua"/>
        </w:rPr>
        <w:t xml:space="preserve">2º Após a publicação </w:t>
      </w:r>
      <w:r w:rsidR="004A242D">
        <w:rPr>
          <w:rFonts w:ascii="Book Antiqua" w:hAnsi="Book Antiqua"/>
        </w:rPr>
        <w:t xml:space="preserve">do resultado no DOU, o Chefe do </w:t>
      </w:r>
      <w:r w:rsidR="004A242D" w:rsidRPr="00A8180C">
        <w:rPr>
          <w:rFonts w:ascii="Book Antiqua" w:hAnsi="Book Antiqua"/>
        </w:rPr>
        <w:t>Departamento</w:t>
      </w:r>
      <w:r w:rsidR="004A242D">
        <w:rPr>
          <w:rFonts w:ascii="Book Antiqua" w:hAnsi="Book Antiqua"/>
        </w:rPr>
        <w:t>/Unidade Acadêmica</w:t>
      </w:r>
      <w:r w:rsidR="004A242D" w:rsidRPr="00A8180C">
        <w:rPr>
          <w:rFonts w:ascii="Book Antiqua" w:hAnsi="Book Antiqua"/>
        </w:rPr>
        <w:t xml:space="preserve"> manterá disponível </w:t>
      </w:r>
      <w:r w:rsidR="004A242D">
        <w:rPr>
          <w:rFonts w:ascii="Book Antiqua" w:hAnsi="Book Antiqua"/>
        </w:rPr>
        <w:t>na página eletrônica da unidade responsável pelo certame</w:t>
      </w:r>
      <w:r w:rsidR="004A242D" w:rsidRPr="00A8180C">
        <w:rPr>
          <w:rFonts w:ascii="Book Antiqua" w:hAnsi="Book Antiqua"/>
        </w:rPr>
        <w:t xml:space="preserve"> a mesma publicação relativa ao </w:t>
      </w:r>
      <w:r w:rsidR="004A242D">
        <w:rPr>
          <w:rFonts w:ascii="Book Antiqua" w:hAnsi="Book Antiqua"/>
        </w:rPr>
        <w:t>Processo S</w:t>
      </w:r>
      <w:r w:rsidR="004A242D" w:rsidRPr="00A8180C">
        <w:rPr>
          <w:rFonts w:ascii="Book Antiqua" w:hAnsi="Book Antiqua"/>
        </w:rPr>
        <w:t xml:space="preserve">eletivo </w:t>
      </w:r>
      <w:r w:rsidR="004A242D">
        <w:rPr>
          <w:rFonts w:ascii="Book Antiqua" w:hAnsi="Book Antiqua"/>
        </w:rPr>
        <w:t>S</w:t>
      </w:r>
      <w:r w:rsidR="004A242D" w:rsidRPr="00A8180C">
        <w:rPr>
          <w:rFonts w:ascii="Book Antiqua" w:hAnsi="Book Antiqua"/>
        </w:rPr>
        <w:t>implificado por pelo menos 30 (trinta) dias.</w:t>
      </w:r>
    </w:p>
    <w:p w:rsidR="004A242D" w:rsidRDefault="004A242D" w:rsidP="004A242D">
      <w:pPr>
        <w:pStyle w:val="Default"/>
        <w:spacing w:line="360" w:lineRule="auto"/>
        <w:rPr>
          <w:rFonts w:ascii="Book Antiqua" w:hAnsi="Book Antiqua"/>
          <w:bCs/>
        </w:rPr>
      </w:pPr>
    </w:p>
    <w:p w:rsidR="004A242D" w:rsidRPr="0079310C" w:rsidRDefault="004A242D" w:rsidP="004A242D">
      <w:pPr>
        <w:pStyle w:val="Default"/>
        <w:spacing w:line="360" w:lineRule="auto"/>
        <w:rPr>
          <w:rFonts w:ascii="Book Antiqua" w:hAnsi="Book Antiqua"/>
          <w:b/>
        </w:rPr>
      </w:pPr>
      <w:r w:rsidRPr="0079310C">
        <w:rPr>
          <w:rFonts w:ascii="Book Antiqua" w:hAnsi="Book Antiqua"/>
          <w:b/>
          <w:bCs/>
        </w:rPr>
        <w:t xml:space="preserve">TÍTULO IV </w:t>
      </w:r>
    </w:p>
    <w:p w:rsidR="004A242D" w:rsidRDefault="004A242D" w:rsidP="004A242D">
      <w:pPr>
        <w:pStyle w:val="Default"/>
        <w:spacing w:line="360" w:lineRule="auto"/>
        <w:rPr>
          <w:rFonts w:ascii="Book Antiqua" w:hAnsi="Book Antiqua"/>
          <w:b/>
          <w:bCs/>
        </w:rPr>
      </w:pPr>
      <w:r w:rsidRPr="0079310C">
        <w:rPr>
          <w:rFonts w:ascii="Book Antiqua" w:hAnsi="Book Antiqua"/>
          <w:b/>
          <w:bCs/>
        </w:rPr>
        <w:t xml:space="preserve">Das Etapas para a Contratação </w:t>
      </w:r>
    </w:p>
    <w:p w:rsidR="004A242D" w:rsidRPr="00A8180C" w:rsidRDefault="004A242D" w:rsidP="004A242D">
      <w:pPr>
        <w:pStyle w:val="Default"/>
        <w:spacing w:line="360" w:lineRule="auto"/>
        <w:rPr>
          <w:rFonts w:ascii="Book Antiqua" w:hAnsi="Book Antiqua"/>
        </w:rPr>
      </w:pPr>
      <w:r>
        <w:rPr>
          <w:rFonts w:ascii="Book Antiqua" w:hAnsi="Book Antiqua"/>
        </w:rPr>
        <w:t>CAPÍTULO I</w:t>
      </w:r>
      <w:r w:rsidRPr="00A8180C">
        <w:rPr>
          <w:rFonts w:ascii="Book Antiqua" w:hAnsi="Book Antiqua"/>
        </w:rPr>
        <w:t xml:space="preserve"> </w:t>
      </w:r>
    </w:p>
    <w:p w:rsidR="004A242D" w:rsidRPr="00AF42C8" w:rsidRDefault="004A242D" w:rsidP="004A242D">
      <w:pPr>
        <w:pStyle w:val="Default"/>
        <w:spacing w:line="360" w:lineRule="auto"/>
        <w:rPr>
          <w:rFonts w:ascii="Book Antiqua" w:hAnsi="Book Antiqua"/>
          <w:b/>
        </w:rPr>
      </w:pPr>
      <w:r w:rsidRPr="00AF42C8">
        <w:rPr>
          <w:rFonts w:ascii="Book Antiqua" w:hAnsi="Book Antiqua"/>
          <w:b/>
          <w:bCs/>
        </w:rPr>
        <w:t xml:space="preserve">Do Pedido de Contratação </w:t>
      </w:r>
    </w:p>
    <w:p w:rsidR="004A242D" w:rsidRPr="007E02F8" w:rsidRDefault="00163894" w:rsidP="004A242D">
      <w:pPr>
        <w:pStyle w:val="Default"/>
        <w:spacing w:line="360" w:lineRule="auto"/>
        <w:jc w:val="both"/>
        <w:rPr>
          <w:rFonts w:ascii="Book Antiqua" w:hAnsi="Book Antiqua"/>
        </w:rPr>
      </w:pPr>
      <w:r>
        <w:rPr>
          <w:rFonts w:ascii="Book Antiqua" w:hAnsi="Book Antiqua"/>
          <w:b/>
          <w:bCs/>
        </w:rPr>
        <w:t>Art. 11</w:t>
      </w:r>
      <w:r w:rsidR="008F70B9" w:rsidRPr="008F70B9">
        <w:rPr>
          <w:rFonts w:ascii="Book Antiqua" w:hAnsi="Book Antiqua"/>
          <w:b/>
          <w:bCs/>
        </w:rPr>
        <w:t>º</w:t>
      </w:r>
      <w:r w:rsidR="004A242D" w:rsidRPr="008F70B9">
        <w:rPr>
          <w:rFonts w:ascii="Book Antiqua" w:hAnsi="Book Antiqua"/>
          <w:b/>
          <w:bCs/>
        </w:rPr>
        <w:t>.</w:t>
      </w:r>
      <w:r w:rsidR="004A242D" w:rsidRPr="007E02F8">
        <w:rPr>
          <w:rFonts w:ascii="Book Antiqua" w:hAnsi="Book Antiqua"/>
          <w:bCs/>
        </w:rPr>
        <w:t xml:space="preserve"> </w:t>
      </w:r>
      <w:r w:rsidR="004A242D" w:rsidRPr="007E02F8">
        <w:rPr>
          <w:rFonts w:ascii="Book Antiqua" w:hAnsi="Book Antiqua"/>
        </w:rPr>
        <w:t xml:space="preserve">A chefia do Departamento/Unidade Acadêmica interessado(a) encaminhará, por meio da Direção de Centro, à Divisão Seleção e Provisão o pedido de contratação do candidato, observada a ordem de classificação no Processo Seletivo </w:t>
      </w:r>
      <w:r w:rsidR="004A242D">
        <w:rPr>
          <w:rFonts w:ascii="Book Antiqua" w:hAnsi="Book Antiqua"/>
        </w:rPr>
        <w:t>S</w:t>
      </w:r>
      <w:r w:rsidR="004A242D" w:rsidRPr="007E02F8">
        <w:rPr>
          <w:rFonts w:ascii="Book Antiqua" w:hAnsi="Book Antiqua"/>
        </w:rPr>
        <w:t xml:space="preserve">implificado. </w:t>
      </w:r>
    </w:p>
    <w:p w:rsidR="004A242D" w:rsidRPr="007E02F8" w:rsidRDefault="008F70B9" w:rsidP="004A242D">
      <w:pPr>
        <w:pStyle w:val="Default"/>
        <w:spacing w:line="360" w:lineRule="auto"/>
        <w:jc w:val="both"/>
        <w:rPr>
          <w:rFonts w:ascii="Book Antiqua" w:hAnsi="Book Antiqua"/>
        </w:rPr>
      </w:pPr>
      <w:r w:rsidRPr="008F70B9">
        <w:rPr>
          <w:rFonts w:ascii="Book Antiqua" w:hAnsi="Book Antiqua"/>
          <w:b/>
          <w:bCs/>
        </w:rPr>
        <w:t>Art. 1</w:t>
      </w:r>
      <w:r w:rsidR="00163894">
        <w:rPr>
          <w:rFonts w:ascii="Book Antiqua" w:hAnsi="Book Antiqua"/>
          <w:b/>
          <w:bCs/>
        </w:rPr>
        <w:t>2</w:t>
      </w:r>
      <w:r w:rsidR="004A242D" w:rsidRPr="008F70B9">
        <w:rPr>
          <w:rFonts w:ascii="Book Antiqua" w:hAnsi="Book Antiqua"/>
          <w:b/>
          <w:bCs/>
        </w:rPr>
        <w:t>.</w:t>
      </w:r>
      <w:r w:rsidR="004A242D" w:rsidRPr="007E02F8">
        <w:rPr>
          <w:rFonts w:ascii="Book Antiqua" w:hAnsi="Book Antiqua"/>
          <w:bCs/>
        </w:rPr>
        <w:t xml:space="preserve"> </w:t>
      </w:r>
      <w:r w:rsidR="004A242D" w:rsidRPr="007E02F8">
        <w:rPr>
          <w:rFonts w:ascii="Book Antiqua" w:hAnsi="Book Antiqua"/>
        </w:rPr>
        <w:t>O encaminhamento do pedido será feito mediante</w:t>
      </w:r>
      <w:r w:rsidR="004A242D">
        <w:rPr>
          <w:rFonts w:ascii="Book Antiqua" w:hAnsi="Book Antiqua"/>
        </w:rPr>
        <w:t xml:space="preserve"> memorando em</w:t>
      </w:r>
      <w:r w:rsidR="004A242D" w:rsidRPr="007E02F8">
        <w:rPr>
          <w:rFonts w:ascii="Book Antiqua" w:hAnsi="Book Antiqua"/>
        </w:rPr>
        <w:t xml:space="preserve"> Processo Administrativo aberto em nome do candidato e instruído com os seguintes documentos: </w:t>
      </w:r>
    </w:p>
    <w:p w:rsidR="004A242D" w:rsidRPr="007E02F8" w:rsidRDefault="004A242D" w:rsidP="004A242D">
      <w:pPr>
        <w:pStyle w:val="Default"/>
        <w:spacing w:line="360" w:lineRule="auto"/>
        <w:jc w:val="both"/>
        <w:rPr>
          <w:rFonts w:ascii="Book Antiqua" w:hAnsi="Book Antiqua"/>
        </w:rPr>
      </w:pPr>
      <w:r w:rsidRPr="007E02F8">
        <w:rPr>
          <w:rFonts w:ascii="Book Antiqua" w:hAnsi="Book Antiqua"/>
        </w:rPr>
        <w:t>I - Memorando do Departamento solicitando a contratação, confor</w:t>
      </w:r>
      <w:r>
        <w:rPr>
          <w:rFonts w:ascii="Book Antiqua" w:hAnsi="Book Antiqua"/>
        </w:rPr>
        <w:t xml:space="preserve">me modelo constante do </w:t>
      </w:r>
      <w:r w:rsidR="00163894">
        <w:rPr>
          <w:rFonts w:ascii="Book Antiqua" w:hAnsi="Book Antiqua"/>
          <w:highlight w:val="green"/>
        </w:rPr>
        <w:t>Anexo VI</w:t>
      </w:r>
      <w:r w:rsidRPr="006D2368">
        <w:rPr>
          <w:rFonts w:ascii="Book Antiqua" w:hAnsi="Book Antiqua"/>
          <w:highlight w:val="green"/>
        </w:rPr>
        <w:t>I</w:t>
      </w:r>
      <w:r w:rsidRPr="007E02F8">
        <w:rPr>
          <w:rFonts w:ascii="Book Antiqua" w:hAnsi="Book Antiqua"/>
        </w:rPr>
        <w:t xml:space="preserve"> desta </w:t>
      </w:r>
      <w:r w:rsidR="00163894">
        <w:rPr>
          <w:rFonts w:ascii="Book Antiqua" w:hAnsi="Book Antiqua"/>
        </w:rPr>
        <w:t>Instrução Normativa</w:t>
      </w:r>
      <w:r w:rsidRPr="007E02F8">
        <w:rPr>
          <w:rFonts w:ascii="Book Antiqua" w:hAnsi="Book Antiqua"/>
        </w:rPr>
        <w:t xml:space="preserve">; </w:t>
      </w:r>
    </w:p>
    <w:p w:rsidR="004A242D" w:rsidRPr="007E02F8" w:rsidRDefault="004A242D" w:rsidP="004A242D">
      <w:pPr>
        <w:pStyle w:val="Default"/>
        <w:spacing w:line="360" w:lineRule="auto"/>
        <w:jc w:val="both"/>
        <w:rPr>
          <w:rFonts w:ascii="Book Antiqua" w:hAnsi="Book Antiqua"/>
        </w:rPr>
      </w:pPr>
      <w:r w:rsidRPr="007E02F8">
        <w:rPr>
          <w:rFonts w:ascii="Book Antiqua" w:hAnsi="Book Antiqua"/>
        </w:rPr>
        <w:lastRenderedPageBreak/>
        <w:t xml:space="preserve">II. cópia das publicações do </w:t>
      </w:r>
      <w:r>
        <w:rPr>
          <w:rFonts w:ascii="Book Antiqua" w:hAnsi="Book Antiqua"/>
        </w:rPr>
        <w:t>E</w:t>
      </w:r>
      <w:r w:rsidRPr="007E02F8">
        <w:rPr>
          <w:rFonts w:ascii="Book Antiqua" w:hAnsi="Book Antiqua"/>
        </w:rPr>
        <w:t xml:space="preserve">dital de abertura do Processo Seletivo Simplificado no DOU, inclusive eventuais retificações; </w:t>
      </w:r>
    </w:p>
    <w:p w:rsidR="004A242D" w:rsidRDefault="004A242D" w:rsidP="004A242D">
      <w:pPr>
        <w:pStyle w:val="Default"/>
        <w:spacing w:line="360" w:lineRule="auto"/>
        <w:jc w:val="both"/>
        <w:rPr>
          <w:rFonts w:ascii="Book Antiqua" w:hAnsi="Book Antiqua"/>
        </w:rPr>
      </w:pPr>
      <w:r w:rsidRPr="007E02F8">
        <w:rPr>
          <w:rFonts w:ascii="Book Antiqua" w:hAnsi="Book Antiqua"/>
        </w:rPr>
        <w:t xml:space="preserve">III. cópia da </w:t>
      </w:r>
      <w:r>
        <w:rPr>
          <w:rFonts w:ascii="Book Antiqua" w:hAnsi="Book Antiqua"/>
        </w:rPr>
        <w:t>publicação do E</w:t>
      </w:r>
      <w:r w:rsidRPr="007E02F8">
        <w:rPr>
          <w:rFonts w:ascii="Book Antiqua" w:hAnsi="Book Antiqua"/>
        </w:rPr>
        <w:t>dital de homologação do resultado final do Processo Seletivo Simplificado no DOU</w:t>
      </w:r>
      <w:r w:rsidR="00D75052">
        <w:rPr>
          <w:rFonts w:ascii="Book Antiqua" w:hAnsi="Book Antiqua"/>
        </w:rPr>
        <w:t>, inclusive suas prorrogações</w:t>
      </w:r>
      <w:r w:rsidRPr="007E02F8">
        <w:rPr>
          <w:rFonts w:ascii="Book Antiqua" w:hAnsi="Book Antiqua"/>
        </w:rPr>
        <w:t xml:space="preserve">; </w:t>
      </w:r>
    </w:p>
    <w:p w:rsidR="004A242D" w:rsidRPr="007E02F8" w:rsidRDefault="004A242D" w:rsidP="004A242D">
      <w:pPr>
        <w:pStyle w:val="Default"/>
        <w:spacing w:line="360" w:lineRule="auto"/>
        <w:jc w:val="both"/>
        <w:rPr>
          <w:rFonts w:ascii="Book Antiqua" w:hAnsi="Book Antiqua"/>
        </w:rPr>
      </w:pPr>
      <w:r>
        <w:rPr>
          <w:rFonts w:ascii="Book Antiqua" w:hAnsi="Book Antiqua"/>
        </w:rPr>
        <w:t>IV. Cópia dos documentos comprobatórios do fato gerador;</w:t>
      </w:r>
    </w:p>
    <w:p w:rsidR="004A242D" w:rsidRPr="007E02F8" w:rsidRDefault="004A242D" w:rsidP="004A242D">
      <w:pPr>
        <w:pStyle w:val="Default"/>
        <w:spacing w:line="360" w:lineRule="auto"/>
        <w:jc w:val="both"/>
        <w:rPr>
          <w:rFonts w:ascii="Book Antiqua" w:hAnsi="Book Antiqua"/>
        </w:rPr>
      </w:pPr>
      <w:r w:rsidRPr="007E02F8">
        <w:rPr>
          <w:rFonts w:ascii="Book Antiqua" w:hAnsi="Book Antiqua"/>
        </w:rPr>
        <w:t>V. Cópia do formulário de inscrição do candidato;</w:t>
      </w:r>
    </w:p>
    <w:p w:rsidR="004A242D" w:rsidRPr="007E02F8" w:rsidRDefault="004A242D" w:rsidP="004A242D">
      <w:pPr>
        <w:pStyle w:val="Default"/>
        <w:spacing w:line="360" w:lineRule="auto"/>
        <w:jc w:val="both"/>
        <w:rPr>
          <w:rFonts w:ascii="Book Antiqua" w:hAnsi="Book Antiqua"/>
        </w:rPr>
      </w:pPr>
      <w:r w:rsidRPr="007E02F8">
        <w:rPr>
          <w:rFonts w:ascii="Book Antiqua" w:hAnsi="Book Antiqua"/>
        </w:rPr>
        <w:t>V</w:t>
      </w:r>
      <w:r>
        <w:rPr>
          <w:rFonts w:ascii="Book Antiqua" w:hAnsi="Book Antiqua"/>
        </w:rPr>
        <w:t>I</w:t>
      </w:r>
      <w:r w:rsidRPr="007E02F8">
        <w:rPr>
          <w:rFonts w:ascii="Book Antiqua" w:hAnsi="Book Antiqua"/>
        </w:rPr>
        <w:t xml:space="preserve">. caso haja desistência de candidato anterior na lista de aprovados, deverá ser anexado aos autos termo de desistência, conforme modelo constante do </w:t>
      </w:r>
      <w:r w:rsidRPr="00D86EDB">
        <w:rPr>
          <w:rFonts w:ascii="Book Antiqua" w:hAnsi="Book Antiqua"/>
          <w:highlight w:val="green"/>
        </w:rPr>
        <w:t xml:space="preserve">Anexo </w:t>
      </w:r>
      <w:r w:rsidR="00163894">
        <w:rPr>
          <w:rFonts w:ascii="Book Antiqua" w:hAnsi="Book Antiqua"/>
        </w:rPr>
        <w:t>VIII</w:t>
      </w:r>
      <w:r w:rsidRPr="007E02F8">
        <w:rPr>
          <w:rFonts w:ascii="Book Antiqua" w:hAnsi="Book Antiqua"/>
        </w:rPr>
        <w:t xml:space="preserve"> desta </w:t>
      </w:r>
      <w:r w:rsidR="00AA52ED">
        <w:rPr>
          <w:rFonts w:ascii="Book Antiqua" w:hAnsi="Book Antiqua"/>
        </w:rPr>
        <w:t>Instrução Normativa</w:t>
      </w:r>
      <w:r w:rsidRPr="007E02F8">
        <w:rPr>
          <w:rFonts w:ascii="Book Antiqua" w:hAnsi="Book Antiqua"/>
        </w:rPr>
        <w:t xml:space="preserve">, sendo </w:t>
      </w:r>
      <w:r w:rsidR="00163894">
        <w:rPr>
          <w:rFonts w:ascii="Book Antiqua" w:hAnsi="Book Antiqua"/>
        </w:rPr>
        <w:t>obrigatório que um servidor do D</w:t>
      </w:r>
      <w:r w:rsidRPr="007E02F8">
        <w:rPr>
          <w:rFonts w:ascii="Book Antiqua" w:hAnsi="Book Antiqua"/>
        </w:rPr>
        <w:t xml:space="preserve">epartamento declare a autenticidade da assinatura do desistente no próprio documento, inserindo carimbo e assinatura ou reconhecido firma em cartório; </w:t>
      </w:r>
    </w:p>
    <w:p w:rsidR="004A242D" w:rsidRPr="007E02F8" w:rsidRDefault="004A242D" w:rsidP="004A242D">
      <w:pPr>
        <w:spacing w:after="0" w:line="360" w:lineRule="auto"/>
        <w:jc w:val="both"/>
        <w:rPr>
          <w:rFonts w:ascii="Book Antiqua" w:hAnsi="Book Antiqua" w:cs="Times New Roman"/>
          <w:sz w:val="24"/>
          <w:szCs w:val="24"/>
        </w:rPr>
      </w:pPr>
      <w:r w:rsidRPr="007E02F8">
        <w:rPr>
          <w:rFonts w:ascii="Book Antiqua" w:hAnsi="Book Antiqua"/>
          <w:sz w:val="24"/>
          <w:szCs w:val="24"/>
        </w:rPr>
        <w:t>V</w:t>
      </w:r>
      <w:r>
        <w:rPr>
          <w:rFonts w:ascii="Book Antiqua" w:hAnsi="Book Antiqua"/>
          <w:sz w:val="24"/>
          <w:szCs w:val="24"/>
        </w:rPr>
        <w:t>II</w:t>
      </w:r>
      <w:r w:rsidRPr="007E02F8">
        <w:rPr>
          <w:rFonts w:ascii="Book Antiqua" w:hAnsi="Book Antiqua"/>
          <w:sz w:val="24"/>
          <w:szCs w:val="24"/>
        </w:rPr>
        <w:t xml:space="preserve">. </w:t>
      </w:r>
      <w:r w:rsidRPr="007E02F8">
        <w:rPr>
          <w:rFonts w:ascii="Book Antiqua" w:hAnsi="Book Antiqua" w:cs="Times New Roman"/>
          <w:sz w:val="24"/>
          <w:szCs w:val="24"/>
        </w:rPr>
        <w:t>Anexar a prorrogação da validade do processo seletivo publicada no DOU, quando for o caso;</w:t>
      </w:r>
    </w:p>
    <w:p w:rsidR="004A242D" w:rsidRDefault="004A242D" w:rsidP="004A242D">
      <w:pPr>
        <w:spacing w:after="0" w:line="360" w:lineRule="auto"/>
        <w:jc w:val="both"/>
        <w:rPr>
          <w:rFonts w:ascii="Book Antiqua" w:hAnsi="Book Antiqua" w:cs="Times New Roman"/>
          <w:sz w:val="24"/>
          <w:szCs w:val="24"/>
        </w:rPr>
      </w:pPr>
      <w:r w:rsidRPr="007E02F8">
        <w:rPr>
          <w:rFonts w:ascii="Book Antiqua" w:hAnsi="Book Antiqua" w:cs="Times New Roman"/>
          <w:sz w:val="24"/>
          <w:szCs w:val="24"/>
        </w:rPr>
        <w:t>VII</w:t>
      </w:r>
      <w:r>
        <w:rPr>
          <w:rFonts w:ascii="Book Antiqua" w:hAnsi="Book Antiqua" w:cs="Times New Roman"/>
          <w:sz w:val="24"/>
          <w:szCs w:val="24"/>
        </w:rPr>
        <w:t>I</w:t>
      </w:r>
      <w:r w:rsidRPr="007E02F8">
        <w:rPr>
          <w:rFonts w:ascii="Book Antiqua" w:hAnsi="Book Antiqua" w:cs="Times New Roman"/>
          <w:sz w:val="24"/>
          <w:szCs w:val="24"/>
        </w:rPr>
        <w:t xml:space="preserve"> - Anexar a certidão da reunião do Colegiado Departamental aprovando a contratação do candidato, quando for o caso de candidatos classificados fora do número de vagas ofertado no edital de abertura e que tenham</w:t>
      </w:r>
      <w:r>
        <w:rPr>
          <w:rFonts w:ascii="Book Antiqua" w:hAnsi="Book Antiqua" w:cs="Times New Roman"/>
          <w:sz w:val="24"/>
          <w:szCs w:val="24"/>
        </w:rPr>
        <w:t xml:space="preserve"> seus nomes homologados no E</w:t>
      </w:r>
      <w:r w:rsidRPr="007E02F8">
        <w:rPr>
          <w:rFonts w:ascii="Book Antiqua" w:hAnsi="Book Antiqua" w:cs="Times New Roman"/>
          <w:sz w:val="24"/>
          <w:szCs w:val="24"/>
        </w:rPr>
        <w:t>dital de resultado;</w:t>
      </w:r>
    </w:p>
    <w:p w:rsidR="00CA0F04" w:rsidRPr="007E02F8" w:rsidRDefault="00CA0F04" w:rsidP="004A242D">
      <w:pPr>
        <w:spacing w:after="0" w:line="360" w:lineRule="auto"/>
        <w:jc w:val="both"/>
        <w:rPr>
          <w:rFonts w:ascii="Book Antiqua" w:hAnsi="Book Antiqua" w:cs="Times New Roman"/>
          <w:sz w:val="24"/>
          <w:szCs w:val="24"/>
        </w:rPr>
      </w:pPr>
      <w:r>
        <w:rPr>
          <w:rFonts w:ascii="Book Antiqua" w:hAnsi="Book Antiqua" w:cs="Times New Roman"/>
          <w:sz w:val="24"/>
          <w:szCs w:val="24"/>
        </w:rPr>
        <w:t>IX. anexar a declaração de que o candidato a ser contratado cumpre os requisitos exigidos pelo edital de abertura para contratação, conforme Anexo XIII.</w:t>
      </w:r>
    </w:p>
    <w:p w:rsidR="004A242D" w:rsidRPr="007E02F8" w:rsidRDefault="004A242D" w:rsidP="004A242D">
      <w:pPr>
        <w:pStyle w:val="Default"/>
        <w:spacing w:line="360" w:lineRule="auto"/>
        <w:jc w:val="both"/>
        <w:rPr>
          <w:rFonts w:ascii="Book Antiqua" w:hAnsi="Book Antiqua"/>
        </w:rPr>
      </w:pPr>
      <w:r w:rsidRPr="007E02F8">
        <w:rPr>
          <w:rFonts w:ascii="Book Antiqua" w:hAnsi="Book Antiqua"/>
        </w:rPr>
        <w:t>§ 1º Por meio de manifestação escrita, será devolvido ao setor de origem, para sanar pendênc</w:t>
      </w:r>
      <w:r>
        <w:rPr>
          <w:rFonts w:ascii="Book Antiqua" w:hAnsi="Book Antiqua"/>
        </w:rPr>
        <w:t>ias de instrução documental, o P</w:t>
      </w:r>
      <w:r w:rsidRPr="007E02F8">
        <w:rPr>
          <w:rFonts w:ascii="Book Antiqua" w:hAnsi="Book Antiqua"/>
        </w:rPr>
        <w:t xml:space="preserve">rocesso </w:t>
      </w:r>
      <w:r>
        <w:rPr>
          <w:rFonts w:ascii="Book Antiqua" w:hAnsi="Book Antiqua"/>
        </w:rPr>
        <w:t xml:space="preserve">Administrativo </w:t>
      </w:r>
      <w:r w:rsidRPr="007E02F8">
        <w:rPr>
          <w:rFonts w:ascii="Book Antiqua" w:hAnsi="Book Antiqua"/>
        </w:rPr>
        <w:t xml:space="preserve">que não estiver de acordo com quaisquer outras orientações prescritas nesta </w:t>
      </w:r>
      <w:r w:rsidR="00D214A6">
        <w:rPr>
          <w:rFonts w:ascii="Book Antiqua" w:hAnsi="Book Antiqua"/>
        </w:rPr>
        <w:t>Instrução Normativa</w:t>
      </w:r>
      <w:r w:rsidRPr="007E02F8">
        <w:rPr>
          <w:rFonts w:ascii="Book Antiqua" w:hAnsi="Book Antiqua"/>
        </w:rPr>
        <w:t xml:space="preserve">.   </w:t>
      </w:r>
    </w:p>
    <w:p w:rsidR="004A242D" w:rsidRPr="007E02F8" w:rsidRDefault="004A242D" w:rsidP="004A242D">
      <w:pPr>
        <w:pStyle w:val="Default"/>
        <w:spacing w:line="360" w:lineRule="auto"/>
        <w:jc w:val="both"/>
        <w:rPr>
          <w:rFonts w:ascii="Book Antiqua" w:hAnsi="Book Antiqua"/>
        </w:rPr>
      </w:pPr>
      <w:r w:rsidRPr="007E02F8">
        <w:rPr>
          <w:rFonts w:ascii="Book Antiqua" w:hAnsi="Book Antiqua"/>
        </w:rPr>
        <w:t>§ 2º As páginas do processo devem estar precisamente numeradas</w:t>
      </w:r>
      <w:r w:rsidR="00D75052">
        <w:rPr>
          <w:rFonts w:ascii="Book Antiqua" w:hAnsi="Book Antiqua"/>
        </w:rPr>
        <w:t xml:space="preserve"> e carimbadas com termo “em branco” no verso das páginas</w:t>
      </w:r>
      <w:r w:rsidRPr="007E02F8">
        <w:rPr>
          <w:rFonts w:ascii="Book Antiqua" w:hAnsi="Book Antiqua"/>
        </w:rPr>
        <w:t xml:space="preserve">, conforme orientação do Serviço de Protocolo, sob pena de devolução ao setor de origem para correção das pendências. </w:t>
      </w:r>
    </w:p>
    <w:p w:rsidR="004A242D" w:rsidRDefault="004A242D" w:rsidP="004A242D">
      <w:pPr>
        <w:pStyle w:val="Default"/>
        <w:spacing w:line="360" w:lineRule="auto"/>
        <w:rPr>
          <w:rFonts w:ascii="Book Antiqua" w:hAnsi="Book Antiqua"/>
        </w:rPr>
      </w:pPr>
      <w:r w:rsidRPr="00A8180C">
        <w:rPr>
          <w:rFonts w:ascii="Book Antiqua" w:hAnsi="Book Antiqua"/>
        </w:rPr>
        <w:t xml:space="preserve"> </w:t>
      </w:r>
    </w:p>
    <w:p w:rsidR="004A242D" w:rsidRPr="00A8180C" w:rsidRDefault="004A242D" w:rsidP="004A242D">
      <w:pPr>
        <w:pStyle w:val="Default"/>
        <w:spacing w:line="360" w:lineRule="auto"/>
        <w:rPr>
          <w:rFonts w:ascii="Book Antiqua" w:hAnsi="Book Antiqua"/>
        </w:rPr>
      </w:pPr>
      <w:r>
        <w:rPr>
          <w:rFonts w:ascii="Book Antiqua" w:hAnsi="Book Antiqua"/>
        </w:rPr>
        <w:t>CAPÍTULO II</w:t>
      </w:r>
      <w:r w:rsidRPr="00A8180C">
        <w:rPr>
          <w:rFonts w:ascii="Book Antiqua" w:hAnsi="Book Antiqua"/>
        </w:rPr>
        <w:t xml:space="preserve"> </w:t>
      </w:r>
    </w:p>
    <w:p w:rsidR="004A242D" w:rsidRPr="00A8180C" w:rsidRDefault="004A242D" w:rsidP="004A242D">
      <w:pPr>
        <w:pStyle w:val="Default"/>
        <w:spacing w:line="360" w:lineRule="auto"/>
        <w:rPr>
          <w:rFonts w:ascii="Book Antiqua" w:hAnsi="Book Antiqua"/>
        </w:rPr>
      </w:pPr>
      <w:r>
        <w:rPr>
          <w:rFonts w:ascii="Book Antiqua" w:hAnsi="Book Antiqua"/>
          <w:b/>
          <w:bCs/>
        </w:rPr>
        <w:t xml:space="preserve">Da </w:t>
      </w:r>
      <w:r w:rsidRPr="00AF42C8">
        <w:rPr>
          <w:rFonts w:ascii="Book Antiqua" w:hAnsi="Book Antiqua"/>
          <w:b/>
          <w:bCs/>
        </w:rPr>
        <w:t>Contratação</w:t>
      </w:r>
    </w:p>
    <w:p w:rsidR="004A242D" w:rsidRPr="00A8180C" w:rsidRDefault="004A242D" w:rsidP="004A242D">
      <w:pPr>
        <w:pStyle w:val="Default"/>
        <w:spacing w:line="360" w:lineRule="auto"/>
        <w:jc w:val="both"/>
        <w:rPr>
          <w:rFonts w:ascii="Book Antiqua" w:hAnsi="Book Antiqua"/>
        </w:rPr>
      </w:pPr>
      <w:r w:rsidRPr="003C5223">
        <w:rPr>
          <w:rFonts w:ascii="Book Antiqua" w:hAnsi="Book Antiqua"/>
          <w:b/>
          <w:bCs/>
        </w:rPr>
        <w:lastRenderedPageBreak/>
        <w:t xml:space="preserve">Art. </w:t>
      </w:r>
      <w:r w:rsidR="00AA52ED">
        <w:rPr>
          <w:rFonts w:ascii="Book Antiqua" w:hAnsi="Book Antiqua"/>
          <w:b/>
          <w:bCs/>
        </w:rPr>
        <w:t>13</w:t>
      </w:r>
      <w:r w:rsidRPr="003C5223">
        <w:rPr>
          <w:rFonts w:ascii="Book Antiqua" w:hAnsi="Book Antiqua"/>
          <w:b/>
          <w:bCs/>
        </w:rPr>
        <w:t>.</w:t>
      </w:r>
      <w:r w:rsidRPr="00A8180C">
        <w:rPr>
          <w:rFonts w:ascii="Book Antiqua" w:hAnsi="Book Antiqua"/>
          <w:bCs/>
        </w:rPr>
        <w:t xml:space="preserve"> </w:t>
      </w:r>
      <w:r w:rsidRPr="00A8180C">
        <w:rPr>
          <w:rFonts w:ascii="Book Antiqua" w:hAnsi="Book Antiqua"/>
        </w:rPr>
        <w:t xml:space="preserve">O </w:t>
      </w:r>
      <w:r>
        <w:rPr>
          <w:rFonts w:ascii="Book Antiqua" w:hAnsi="Book Antiqua"/>
        </w:rPr>
        <w:t>candidato, uma vez aprovado no P</w:t>
      </w:r>
      <w:r w:rsidRPr="00A8180C">
        <w:rPr>
          <w:rFonts w:ascii="Book Antiqua" w:hAnsi="Book Antiqua"/>
        </w:rPr>
        <w:t xml:space="preserve">rocesso </w:t>
      </w:r>
      <w:r>
        <w:rPr>
          <w:rFonts w:ascii="Book Antiqua" w:hAnsi="Book Antiqua"/>
        </w:rPr>
        <w:t xml:space="preserve">Seletivo, deverá </w:t>
      </w:r>
      <w:r w:rsidRPr="00A8180C">
        <w:rPr>
          <w:rFonts w:ascii="Book Antiqua" w:hAnsi="Book Antiqua"/>
        </w:rPr>
        <w:t xml:space="preserve">comprovar, por ocasião da contratação, o diploma de graduação e, se for o caso, o de pós-graduação, mediante </w:t>
      </w:r>
      <w:r>
        <w:rPr>
          <w:rFonts w:ascii="Book Antiqua" w:hAnsi="Book Antiqua"/>
        </w:rPr>
        <w:t xml:space="preserve">apresentação de </w:t>
      </w:r>
      <w:r w:rsidRPr="00A8180C">
        <w:rPr>
          <w:rFonts w:ascii="Book Antiqua" w:hAnsi="Book Antiqua"/>
        </w:rPr>
        <w:t xml:space="preserve">cópia </w:t>
      </w:r>
      <w:r>
        <w:rPr>
          <w:rFonts w:ascii="Book Antiqua" w:hAnsi="Book Antiqua"/>
        </w:rPr>
        <w:t>e do original</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 1º Em caso de título obtido no exterior, deverá ser apresentada a devida tradução juramentada, bem como a revalidação e/ou reconhecimento realizados por Instituição Federal de Ensino Superior competente.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2º Os candidatos aprovados devem manter seu endereço</w:t>
      </w:r>
      <w:r>
        <w:rPr>
          <w:rFonts w:ascii="Book Antiqua" w:hAnsi="Book Antiqua"/>
        </w:rPr>
        <w:t xml:space="preserve"> e e-mail</w:t>
      </w:r>
      <w:r w:rsidRPr="00A8180C">
        <w:rPr>
          <w:rFonts w:ascii="Book Antiqua" w:hAnsi="Book Antiqua"/>
        </w:rPr>
        <w:t xml:space="preserve"> atualizado</w:t>
      </w:r>
      <w:r>
        <w:rPr>
          <w:rFonts w:ascii="Book Antiqua" w:hAnsi="Book Antiqua"/>
        </w:rPr>
        <w:t>s</w:t>
      </w:r>
      <w:r w:rsidRPr="00A8180C">
        <w:rPr>
          <w:rFonts w:ascii="Book Antiqua" w:hAnsi="Book Antiqua"/>
        </w:rPr>
        <w:t xml:space="preserve"> par</w:t>
      </w:r>
      <w:r>
        <w:rPr>
          <w:rFonts w:ascii="Book Antiqua" w:hAnsi="Book Antiqua"/>
        </w:rPr>
        <w:t>a que, sendo convocados, assuma</w:t>
      </w:r>
      <w:r w:rsidRPr="00A8180C">
        <w:rPr>
          <w:rFonts w:ascii="Book Antiqua" w:hAnsi="Book Antiqua"/>
        </w:rPr>
        <w:t xml:space="preserve"> s</w:t>
      </w:r>
      <w:r>
        <w:rPr>
          <w:rFonts w:ascii="Book Antiqua" w:hAnsi="Book Antiqua"/>
        </w:rPr>
        <w:t>ua</w:t>
      </w:r>
      <w:r w:rsidRPr="00A8180C">
        <w:rPr>
          <w:rFonts w:ascii="Book Antiqua" w:hAnsi="Book Antiqua"/>
        </w:rPr>
        <w:t xml:space="preserve"> </w:t>
      </w:r>
      <w:r>
        <w:rPr>
          <w:rFonts w:ascii="Book Antiqua" w:hAnsi="Book Antiqua"/>
        </w:rPr>
        <w:t>função</w:t>
      </w:r>
      <w:r w:rsidRPr="00A8180C">
        <w:rPr>
          <w:rFonts w:ascii="Book Antiqua" w:hAnsi="Book Antiqua"/>
        </w:rPr>
        <w:t xml:space="preserve"> no prazo de 1</w:t>
      </w:r>
      <w:r w:rsidR="00E462D6">
        <w:rPr>
          <w:rFonts w:ascii="Book Antiqua" w:hAnsi="Book Antiqua"/>
        </w:rPr>
        <w:t>0</w:t>
      </w:r>
      <w:r w:rsidRPr="00A8180C">
        <w:rPr>
          <w:rFonts w:ascii="Book Antiqua" w:hAnsi="Book Antiqua"/>
        </w:rPr>
        <w:t xml:space="preserve"> (</w:t>
      </w:r>
      <w:r>
        <w:rPr>
          <w:rFonts w:ascii="Book Antiqua" w:hAnsi="Book Antiqua"/>
        </w:rPr>
        <w:t>dez</w:t>
      </w:r>
      <w:r w:rsidRPr="00A8180C">
        <w:rPr>
          <w:rFonts w:ascii="Book Antiqua" w:hAnsi="Book Antiqua"/>
        </w:rPr>
        <w:t>) dias</w:t>
      </w:r>
      <w:r>
        <w:rPr>
          <w:rFonts w:ascii="Book Antiqua" w:hAnsi="Book Antiqua"/>
        </w:rPr>
        <w:t xml:space="preserve"> </w:t>
      </w:r>
      <w:r w:rsidR="00E462D6">
        <w:rPr>
          <w:rFonts w:ascii="Book Antiqua" w:hAnsi="Book Antiqua"/>
        </w:rPr>
        <w:t>úteis</w:t>
      </w:r>
      <w:r w:rsidRPr="00A8180C">
        <w:rPr>
          <w:rFonts w:ascii="Book Antiqua" w:hAnsi="Book Antiqua"/>
        </w:rPr>
        <w:t xml:space="preserve"> contados a partir da convocação, sendo considerados desistentes da vaga caso não assumir neste prazo.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 3º Os diplomas a que se referem o </w:t>
      </w:r>
      <w:r w:rsidRPr="00A8180C">
        <w:rPr>
          <w:rFonts w:ascii="Book Antiqua" w:hAnsi="Book Antiqua"/>
          <w:iCs/>
        </w:rPr>
        <w:t xml:space="preserve">caput </w:t>
      </w:r>
      <w:r w:rsidRPr="00A8180C">
        <w:rPr>
          <w:rFonts w:ascii="Book Antiqua" w:hAnsi="Book Antiqua"/>
        </w:rPr>
        <w:t>e o § 1º deste Artigo poderão ser substituídos por cert</w:t>
      </w:r>
      <w:r>
        <w:rPr>
          <w:rFonts w:ascii="Book Antiqua" w:hAnsi="Book Antiqua"/>
        </w:rPr>
        <w:t>ificados de conclusão de curso ou Certidão mais Ata de Defesa</w:t>
      </w:r>
      <w:r w:rsidR="00E462D6">
        <w:rPr>
          <w:rFonts w:ascii="Book Antiqua" w:hAnsi="Book Antiqua"/>
        </w:rPr>
        <w:t xml:space="preserve"> sem ressalvas</w:t>
      </w:r>
      <w:r>
        <w:rPr>
          <w:rFonts w:ascii="Book Antiqua" w:hAnsi="Book Antiqua"/>
        </w:rPr>
        <w:t xml:space="preserve">, </w:t>
      </w:r>
      <w:r w:rsidRPr="00A8180C">
        <w:rPr>
          <w:rFonts w:ascii="Book Antiqua" w:hAnsi="Book Antiqua"/>
        </w:rPr>
        <w:t xml:space="preserve">expedidos por Instituição de Ensino Superior, comprometendo-se os candidatos a encaminhar, no período de vigência do contrato, cópia autenticada do referido diploma </w:t>
      </w:r>
      <w:r>
        <w:rPr>
          <w:rFonts w:ascii="Book Antiqua" w:hAnsi="Book Antiqua"/>
        </w:rPr>
        <w:t>à Divisão de Seleção e Provisão (DSP)/</w:t>
      </w:r>
      <w:proofErr w:type="spellStart"/>
      <w:r>
        <w:rPr>
          <w:rFonts w:ascii="Book Antiqua" w:hAnsi="Book Antiqua"/>
        </w:rPr>
        <w:t>Progep</w:t>
      </w:r>
      <w:proofErr w:type="spellEnd"/>
      <w:r w:rsidRPr="00A8180C">
        <w:rPr>
          <w:rFonts w:ascii="Book Antiqua" w:hAnsi="Book Antiqua"/>
        </w:rPr>
        <w:t xml:space="preserve">, sob pena de ressarcimento ao erário público pelos valores recebidos indevidamente pela titulação apresentada. </w:t>
      </w:r>
    </w:p>
    <w:p w:rsidR="004A242D" w:rsidRPr="00A8180C" w:rsidRDefault="004A242D" w:rsidP="004A242D">
      <w:pPr>
        <w:pStyle w:val="Default"/>
        <w:spacing w:line="360" w:lineRule="auto"/>
        <w:jc w:val="both"/>
        <w:rPr>
          <w:rFonts w:ascii="Book Antiqua" w:hAnsi="Book Antiqua"/>
        </w:rPr>
      </w:pPr>
      <w:r w:rsidRPr="003C5223">
        <w:rPr>
          <w:rFonts w:ascii="Book Antiqua" w:hAnsi="Book Antiqua"/>
          <w:b/>
          <w:bCs/>
        </w:rPr>
        <w:t xml:space="preserve">Art. </w:t>
      </w:r>
      <w:r w:rsidR="00AA52ED">
        <w:rPr>
          <w:rFonts w:ascii="Book Antiqua" w:hAnsi="Book Antiqua"/>
          <w:b/>
          <w:bCs/>
        </w:rPr>
        <w:t>14</w:t>
      </w:r>
      <w:r w:rsidRPr="003C5223">
        <w:rPr>
          <w:rFonts w:ascii="Book Antiqua" w:hAnsi="Book Antiqua"/>
          <w:b/>
          <w:bCs/>
        </w:rPr>
        <w:t>.</w:t>
      </w:r>
      <w:r w:rsidRPr="00A8180C">
        <w:rPr>
          <w:rFonts w:ascii="Book Antiqua" w:hAnsi="Book Antiqua"/>
          <w:bCs/>
        </w:rPr>
        <w:t xml:space="preserve"> </w:t>
      </w:r>
      <w:r w:rsidRPr="00A8180C">
        <w:rPr>
          <w:rFonts w:ascii="Book Antiqua" w:hAnsi="Book Antiqua"/>
        </w:rPr>
        <w:t xml:space="preserve">O candidato deverá apresentar, ainda, cópias dos seguintes documentos pessoais: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I. Carteira de Identidade;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II. Cadastro de Pessoa Física (CPF);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III. Certificado de Reservista, de Dispensa de Incorporação ou outro documento que comprove quitação com o serviço militar (somente para candidatos do sexo masculino);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IV. Título de Eleitor e Certidão de Quitação com a Justiça Eleitoral;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V. Certidão de Nascimento, se solteiro, de Casamento, se casado; ou Declaração de União Estável, se for o caso;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VI. documento de inscrição no PIS ou PASEP; </w:t>
      </w:r>
    </w:p>
    <w:p w:rsidR="004A242D" w:rsidRDefault="004A242D" w:rsidP="004A242D">
      <w:pPr>
        <w:pStyle w:val="Default"/>
        <w:spacing w:line="360" w:lineRule="auto"/>
        <w:jc w:val="both"/>
        <w:rPr>
          <w:rFonts w:ascii="Book Antiqua" w:hAnsi="Book Antiqua"/>
        </w:rPr>
      </w:pPr>
      <w:r w:rsidRPr="00A8180C">
        <w:rPr>
          <w:rFonts w:ascii="Book Antiqua" w:hAnsi="Book Antiqua"/>
        </w:rPr>
        <w:t>VII. Carteira de Trabalho e Previdência Social (cópia frente e verso da página que contém os dados de identificação e a foto, bem como cópia da página que contenha o último vínculo empregatício e da página subsequente);</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lastRenderedPageBreak/>
        <w:t>VIII. comprovante de residência</w:t>
      </w:r>
      <w:r w:rsidR="00E269B1">
        <w:rPr>
          <w:rFonts w:ascii="Book Antiqua" w:hAnsi="Book Antiqua"/>
        </w:rPr>
        <w:t xml:space="preserve"> dos últimos 90 dias</w:t>
      </w:r>
      <w:r w:rsidRPr="00A8180C">
        <w:rPr>
          <w:rFonts w:ascii="Book Antiqua" w:hAnsi="Book Antiqua"/>
        </w:rPr>
        <w:t xml:space="preserve"> (</w:t>
      </w:r>
      <w:r w:rsidR="00E269B1">
        <w:rPr>
          <w:rFonts w:ascii="Book Antiqua" w:hAnsi="Book Antiqua"/>
        </w:rPr>
        <w:t xml:space="preserve">exemplo: </w:t>
      </w:r>
      <w:r w:rsidRPr="00A8180C">
        <w:rPr>
          <w:rFonts w:ascii="Book Antiqua" w:hAnsi="Book Antiqua"/>
        </w:rPr>
        <w:t xml:space="preserve">conta de água ou de </w:t>
      </w:r>
      <w:r w:rsidR="00E269B1">
        <w:rPr>
          <w:rFonts w:ascii="Book Antiqua" w:hAnsi="Book Antiqua"/>
        </w:rPr>
        <w:t>energia</w:t>
      </w:r>
      <w:r w:rsidRPr="00A8180C">
        <w:rPr>
          <w:rFonts w:ascii="Book Antiqua" w:hAnsi="Book Antiqua"/>
        </w:rPr>
        <w:t xml:space="preserve"> elétrica, carnê de IPTU ou contrato de locação); </w:t>
      </w:r>
    </w:p>
    <w:p w:rsidR="004A242D" w:rsidRDefault="00CB0035" w:rsidP="004A242D">
      <w:pPr>
        <w:pStyle w:val="Default"/>
        <w:spacing w:line="360" w:lineRule="auto"/>
        <w:jc w:val="both"/>
        <w:rPr>
          <w:rFonts w:ascii="Book Antiqua" w:eastAsia="Times New Roman" w:hAnsi="Book Antiqua"/>
        </w:rPr>
      </w:pPr>
      <w:r>
        <w:rPr>
          <w:rFonts w:ascii="Book Antiqua" w:eastAsia="Times New Roman" w:hAnsi="Book Antiqua"/>
        </w:rPr>
        <w:t>I</w:t>
      </w:r>
      <w:r w:rsidR="004A242D">
        <w:rPr>
          <w:rFonts w:ascii="Book Antiqua" w:eastAsia="Times New Roman" w:hAnsi="Book Antiqua"/>
        </w:rPr>
        <w:t>X</w:t>
      </w:r>
      <w:r w:rsidR="004A242D" w:rsidRPr="0072313F">
        <w:rPr>
          <w:rFonts w:ascii="Book Antiqua" w:eastAsia="Times New Roman" w:hAnsi="Book Antiqua"/>
        </w:rPr>
        <w:t xml:space="preserve"> - declaração de que nos últimos 24 meses não teve contrato temporário com Instituição Federal de Ensino, conforme Lei nº 8.745/93</w:t>
      </w:r>
      <w:r w:rsidR="004A242D">
        <w:rPr>
          <w:rFonts w:ascii="Book Antiqua" w:eastAsia="Times New Roman" w:hAnsi="Book Antiqua"/>
        </w:rPr>
        <w:t xml:space="preserve">, conforme Anexo </w:t>
      </w:r>
      <w:r w:rsidR="00AA52ED">
        <w:rPr>
          <w:rFonts w:ascii="Book Antiqua" w:eastAsia="Times New Roman" w:hAnsi="Book Antiqua"/>
        </w:rPr>
        <w:t>I</w:t>
      </w:r>
      <w:r w:rsidR="004A242D">
        <w:rPr>
          <w:rFonts w:ascii="Book Antiqua" w:eastAsia="Times New Roman" w:hAnsi="Book Antiqua"/>
        </w:rPr>
        <w:t>V</w:t>
      </w:r>
      <w:r w:rsidR="004A242D" w:rsidRPr="0072313F">
        <w:rPr>
          <w:rFonts w:ascii="Book Antiqua" w:eastAsia="Times New Roman" w:hAnsi="Book Antiqua"/>
        </w:rPr>
        <w:t>.</w:t>
      </w:r>
    </w:p>
    <w:p w:rsidR="00CB0035" w:rsidRPr="00A8180C" w:rsidRDefault="00CB0035" w:rsidP="004A242D">
      <w:pPr>
        <w:pStyle w:val="Default"/>
        <w:spacing w:line="360" w:lineRule="auto"/>
        <w:jc w:val="both"/>
        <w:rPr>
          <w:rFonts w:ascii="Book Antiqua" w:hAnsi="Book Antiqua"/>
        </w:rPr>
      </w:pPr>
      <w:r>
        <w:rPr>
          <w:rFonts w:ascii="Book Antiqua" w:eastAsia="Times New Roman" w:hAnsi="Book Antiqua"/>
        </w:rPr>
        <w:t>X – declaração da Comissão Permanente de Acúmulo de Cargos e Empregos – CPACE.</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 1º O candidato solteiro cujo imóvel não esteja em seu nome ou no nome de um de seus pais, deverá apresentar declaração, com firma reconhecida em cartório, do proprietário ou do legítimo possuidor do imóvel, afirmando que o interessado reside no local; o mesmo procedimento se aplica ao candidato casado cujo imóvel não esteja em seu nome ou no nome do cônjuge. </w:t>
      </w:r>
    </w:p>
    <w:p w:rsidR="004A242D" w:rsidRDefault="004A242D" w:rsidP="004A242D">
      <w:pPr>
        <w:pStyle w:val="Default"/>
        <w:spacing w:line="360" w:lineRule="auto"/>
        <w:jc w:val="both"/>
        <w:rPr>
          <w:rFonts w:ascii="Book Antiqua" w:hAnsi="Book Antiqua"/>
        </w:rPr>
      </w:pPr>
      <w:r w:rsidRPr="00A8180C">
        <w:rPr>
          <w:rFonts w:ascii="Book Antiqua" w:hAnsi="Book Antiqua"/>
        </w:rPr>
        <w:t xml:space="preserve">§ 2º Se o candidato não apresentar cópias autenticadas em cartório, cabe ao servidor </w:t>
      </w:r>
      <w:r>
        <w:rPr>
          <w:rFonts w:ascii="Book Antiqua" w:hAnsi="Book Antiqua"/>
        </w:rPr>
        <w:t>da DSP</w:t>
      </w:r>
      <w:r w:rsidRPr="00A8180C">
        <w:rPr>
          <w:rFonts w:ascii="Book Antiqua" w:hAnsi="Book Antiqua"/>
        </w:rPr>
        <w:t xml:space="preserve"> autenticar as cópias simples na presença dos documentos originais, nos termos da Lei. </w:t>
      </w:r>
    </w:p>
    <w:p w:rsidR="004A242D" w:rsidRDefault="004A242D" w:rsidP="004A242D">
      <w:pPr>
        <w:pStyle w:val="Default"/>
        <w:spacing w:line="360" w:lineRule="auto"/>
        <w:jc w:val="both"/>
        <w:rPr>
          <w:rFonts w:ascii="Book Antiqua" w:hAnsi="Book Antiqua"/>
          <w:bCs/>
        </w:rPr>
      </w:pPr>
      <w:r>
        <w:rPr>
          <w:rFonts w:ascii="Book Antiqua" w:hAnsi="Book Antiqua"/>
        </w:rPr>
        <w:t>§3º Em caso de contratação de professor substituto em face d</w:t>
      </w:r>
      <w:r w:rsidR="00E269B1">
        <w:rPr>
          <w:rFonts w:ascii="Book Antiqua" w:hAnsi="Book Antiqua"/>
        </w:rPr>
        <w:t xml:space="preserve">e vacância de docente efetivo, o código de </w:t>
      </w:r>
      <w:r>
        <w:rPr>
          <w:rFonts w:ascii="Book Antiqua" w:hAnsi="Book Antiqua"/>
        </w:rPr>
        <w:t>vaga efetiv</w:t>
      </w:r>
      <w:r w:rsidR="00E269B1">
        <w:rPr>
          <w:rFonts w:ascii="Book Antiqua" w:hAnsi="Book Antiqua"/>
        </w:rPr>
        <w:t>o</w:t>
      </w:r>
      <w:r>
        <w:rPr>
          <w:rFonts w:ascii="Book Antiqua" w:hAnsi="Book Antiqua"/>
        </w:rPr>
        <w:t xml:space="preserve"> só poderá ser provid</w:t>
      </w:r>
      <w:r w:rsidR="00E269B1">
        <w:rPr>
          <w:rFonts w:ascii="Book Antiqua" w:hAnsi="Book Antiqua"/>
        </w:rPr>
        <w:t>o</w:t>
      </w:r>
      <w:r>
        <w:rPr>
          <w:rFonts w:ascii="Book Antiqua" w:hAnsi="Book Antiqua"/>
        </w:rPr>
        <w:t xml:space="preserve"> com a extinção do contrato do professor substituto.  </w:t>
      </w:r>
    </w:p>
    <w:p w:rsidR="004A242D" w:rsidRPr="00A8180C" w:rsidRDefault="00AA52ED" w:rsidP="004A242D">
      <w:pPr>
        <w:pStyle w:val="Default"/>
        <w:spacing w:line="360" w:lineRule="auto"/>
        <w:jc w:val="both"/>
        <w:rPr>
          <w:rFonts w:ascii="Book Antiqua" w:hAnsi="Book Antiqua"/>
        </w:rPr>
      </w:pPr>
      <w:r>
        <w:rPr>
          <w:rFonts w:ascii="Book Antiqua" w:hAnsi="Book Antiqua"/>
          <w:b/>
          <w:bCs/>
        </w:rPr>
        <w:t>Art. 15</w:t>
      </w:r>
      <w:r w:rsidR="004A242D" w:rsidRPr="003C5223">
        <w:rPr>
          <w:rFonts w:ascii="Book Antiqua" w:hAnsi="Book Antiqua"/>
          <w:b/>
          <w:bCs/>
        </w:rPr>
        <w:t>.</w:t>
      </w:r>
      <w:r w:rsidR="004A242D" w:rsidRPr="00A8180C">
        <w:rPr>
          <w:rFonts w:ascii="Book Antiqua" w:hAnsi="Book Antiqua"/>
          <w:bCs/>
        </w:rPr>
        <w:t xml:space="preserve"> </w:t>
      </w:r>
      <w:r w:rsidR="004A242D" w:rsidRPr="00A8180C">
        <w:rPr>
          <w:rFonts w:ascii="Book Antiqua" w:hAnsi="Book Antiqua"/>
        </w:rPr>
        <w:t xml:space="preserve">Em nenhuma hipótese, e sob qualquer pretexto, poderá o professor substituto iniciar suas atividades antes de serem cumpridas todas as formalidades, inclusive, e principalmente, a assinatura do contrato, podendo o fato, caso venha a ocorrer, ser considerado como irregularidade administrativa de responsabilidade do chefe do </w:t>
      </w:r>
      <w:r w:rsidR="004A242D">
        <w:rPr>
          <w:rFonts w:ascii="Book Antiqua" w:hAnsi="Book Antiqua"/>
        </w:rPr>
        <w:t>D</w:t>
      </w:r>
      <w:r w:rsidR="004A242D" w:rsidRPr="00A8180C">
        <w:rPr>
          <w:rFonts w:ascii="Book Antiqua" w:hAnsi="Book Antiqua"/>
        </w:rPr>
        <w:t>epartamento</w:t>
      </w:r>
      <w:r w:rsidR="004A242D">
        <w:rPr>
          <w:rFonts w:ascii="Book Antiqua" w:hAnsi="Book Antiqua"/>
        </w:rPr>
        <w:t>/Unidade Acadêmica</w:t>
      </w:r>
      <w:r w:rsidR="004A242D" w:rsidRPr="00A8180C">
        <w:rPr>
          <w:rFonts w:ascii="Book Antiqua" w:hAnsi="Book Antiqua"/>
        </w:rPr>
        <w:t xml:space="preserve">. </w:t>
      </w:r>
    </w:p>
    <w:p w:rsidR="004A242D" w:rsidRPr="00A8180C" w:rsidRDefault="00AA52ED" w:rsidP="004A242D">
      <w:pPr>
        <w:pStyle w:val="Default"/>
        <w:spacing w:line="360" w:lineRule="auto"/>
        <w:jc w:val="both"/>
        <w:rPr>
          <w:rFonts w:ascii="Book Antiqua" w:hAnsi="Book Antiqua"/>
        </w:rPr>
      </w:pPr>
      <w:r>
        <w:rPr>
          <w:rFonts w:ascii="Book Antiqua" w:hAnsi="Book Antiqua"/>
          <w:b/>
          <w:bCs/>
        </w:rPr>
        <w:t>Art. 16</w:t>
      </w:r>
      <w:r w:rsidR="004A242D" w:rsidRPr="003C5223">
        <w:rPr>
          <w:rFonts w:ascii="Book Antiqua" w:hAnsi="Book Antiqua"/>
          <w:b/>
          <w:bCs/>
        </w:rPr>
        <w:t>.</w:t>
      </w:r>
      <w:r w:rsidR="004A242D" w:rsidRPr="00A8180C">
        <w:rPr>
          <w:rFonts w:ascii="Book Antiqua" w:hAnsi="Book Antiqua"/>
          <w:bCs/>
        </w:rPr>
        <w:t xml:space="preserve"> </w:t>
      </w:r>
      <w:r w:rsidR="004A242D" w:rsidRPr="00A8180C">
        <w:rPr>
          <w:rFonts w:ascii="Book Antiqua" w:hAnsi="Book Antiqua"/>
        </w:rPr>
        <w:t xml:space="preserve">A contratação como professor substituto não gera expectativa de direito quanto ao preenchimento de vaga do quadro permanente da carreira de magistério. </w:t>
      </w:r>
    </w:p>
    <w:p w:rsidR="004A242D" w:rsidRDefault="004A242D" w:rsidP="004A242D">
      <w:pPr>
        <w:pStyle w:val="Default"/>
        <w:spacing w:line="360" w:lineRule="auto"/>
        <w:rPr>
          <w:rFonts w:ascii="Book Antiqua" w:hAnsi="Book Antiqua"/>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t>CAPÍTULO I</w:t>
      </w:r>
      <w:r>
        <w:rPr>
          <w:rFonts w:ascii="Book Antiqua" w:hAnsi="Book Antiqua"/>
        </w:rPr>
        <w:t>II</w:t>
      </w:r>
      <w:r w:rsidRPr="00A8180C">
        <w:rPr>
          <w:rFonts w:ascii="Book Antiqua" w:hAnsi="Book Antiqua"/>
        </w:rPr>
        <w:t xml:space="preserve"> </w:t>
      </w:r>
    </w:p>
    <w:p w:rsidR="004A242D" w:rsidRDefault="004A242D" w:rsidP="004A242D">
      <w:pPr>
        <w:pStyle w:val="Default"/>
        <w:spacing w:line="360" w:lineRule="auto"/>
        <w:rPr>
          <w:rFonts w:ascii="Book Antiqua" w:hAnsi="Book Antiqua"/>
        </w:rPr>
      </w:pPr>
      <w:r w:rsidRPr="00D13260">
        <w:rPr>
          <w:rFonts w:ascii="Book Antiqua" w:hAnsi="Book Antiqua"/>
          <w:b/>
          <w:bCs/>
        </w:rPr>
        <w:t xml:space="preserve">Do Controle dos Contratos </w:t>
      </w:r>
    </w:p>
    <w:p w:rsidR="004A242D" w:rsidRPr="009D5DF3" w:rsidRDefault="00A44E1A" w:rsidP="004A242D">
      <w:pPr>
        <w:autoSpaceDE w:val="0"/>
        <w:autoSpaceDN w:val="0"/>
        <w:adjustRightInd w:val="0"/>
        <w:spacing w:after="0" w:line="360" w:lineRule="auto"/>
        <w:jc w:val="both"/>
        <w:rPr>
          <w:rFonts w:ascii="Book Antiqua" w:hAnsi="Book Antiqua" w:cs="Times New Roman"/>
          <w:color w:val="000000"/>
          <w:sz w:val="24"/>
          <w:szCs w:val="24"/>
        </w:rPr>
      </w:pPr>
      <w:r>
        <w:rPr>
          <w:rFonts w:ascii="Book Antiqua" w:hAnsi="Book Antiqua" w:cs="Times New Roman"/>
          <w:b/>
          <w:bCs/>
          <w:color w:val="000000"/>
          <w:sz w:val="24"/>
          <w:szCs w:val="24"/>
        </w:rPr>
        <w:t>Art. 16</w:t>
      </w:r>
      <w:r w:rsidR="004A242D" w:rsidRPr="009D5DF3">
        <w:rPr>
          <w:rFonts w:ascii="Book Antiqua" w:hAnsi="Book Antiqua" w:cs="Times New Roman"/>
          <w:b/>
          <w:bCs/>
          <w:color w:val="000000"/>
          <w:sz w:val="24"/>
          <w:szCs w:val="24"/>
        </w:rPr>
        <w:t xml:space="preserve">. </w:t>
      </w:r>
      <w:r w:rsidR="004A242D" w:rsidRPr="00AC562A">
        <w:rPr>
          <w:rFonts w:ascii="Book Antiqua" w:hAnsi="Book Antiqua" w:cs="Times New Roman"/>
          <w:color w:val="000000"/>
          <w:sz w:val="24"/>
          <w:szCs w:val="24"/>
        </w:rPr>
        <w:t>A</w:t>
      </w:r>
      <w:r w:rsidR="004A242D" w:rsidRPr="009D5DF3">
        <w:rPr>
          <w:rFonts w:ascii="Book Antiqua" w:hAnsi="Book Antiqua" w:cs="Times New Roman"/>
          <w:color w:val="000000"/>
          <w:sz w:val="24"/>
          <w:szCs w:val="24"/>
        </w:rPr>
        <w:t xml:space="preserve"> </w:t>
      </w:r>
      <w:r w:rsidR="004A242D" w:rsidRPr="00AC562A">
        <w:rPr>
          <w:rFonts w:ascii="Book Antiqua" w:hAnsi="Book Antiqua" w:cs="Times New Roman"/>
          <w:color w:val="000000"/>
          <w:sz w:val="24"/>
          <w:szCs w:val="24"/>
        </w:rPr>
        <w:t>Divisão de Seleção e Provisão(DSP)/</w:t>
      </w:r>
      <w:proofErr w:type="spellStart"/>
      <w:r w:rsidR="004A242D" w:rsidRPr="00AC562A">
        <w:rPr>
          <w:rFonts w:ascii="Book Antiqua" w:hAnsi="Book Antiqua" w:cs="Times New Roman"/>
          <w:color w:val="000000"/>
          <w:sz w:val="24"/>
          <w:szCs w:val="24"/>
        </w:rPr>
        <w:t>Progep</w:t>
      </w:r>
      <w:proofErr w:type="spellEnd"/>
      <w:r w:rsidR="004A242D" w:rsidRPr="00AC562A">
        <w:rPr>
          <w:rFonts w:ascii="Book Antiqua" w:hAnsi="Book Antiqua" w:cs="Times New Roman"/>
          <w:color w:val="000000"/>
          <w:sz w:val="24"/>
          <w:szCs w:val="24"/>
        </w:rPr>
        <w:t xml:space="preserve"> </w:t>
      </w:r>
      <w:r w:rsidR="004A242D" w:rsidRPr="009D5DF3">
        <w:rPr>
          <w:rFonts w:ascii="Book Antiqua" w:hAnsi="Book Antiqua" w:cs="Times New Roman"/>
          <w:color w:val="000000"/>
          <w:sz w:val="24"/>
          <w:szCs w:val="24"/>
        </w:rPr>
        <w:t>dever</w:t>
      </w:r>
      <w:r w:rsidR="004A242D" w:rsidRPr="00AC562A">
        <w:rPr>
          <w:rFonts w:ascii="Book Antiqua" w:hAnsi="Book Antiqua" w:cs="Times New Roman"/>
          <w:color w:val="000000"/>
          <w:sz w:val="24"/>
          <w:szCs w:val="24"/>
        </w:rPr>
        <w:t>á</w:t>
      </w:r>
      <w:r w:rsidR="004A242D" w:rsidRPr="009D5DF3">
        <w:rPr>
          <w:rFonts w:ascii="Book Antiqua" w:hAnsi="Book Antiqua" w:cs="Times New Roman"/>
          <w:color w:val="000000"/>
          <w:sz w:val="24"/>
          <w:szCs w:val="24"/>
        </w:rPr>
        <w:t xml:space="preserve"> manter planilha de controle de contratos vigentes para orientação quanto aos </w:t>
      </w:r>
      <w:r w:rsidR="004A242D" w:rsidRPr="00AC562A">
        <w:rPr>
          <w:rFonts w:ascii="Book Antiqua" w:hAnsi="Book Antiqua" w:cs="Times New Roman"/>
          <w:color w:val="000000"/>
          <w:sz w:val="24"/>
          <w:szCs w:val="24"/>
        </w:rPr>
        <w:t xml:space="preserve">fatos geradores </w:t>
      </w:r>
      <w:r w:rsidR="004A242D" w:rsidRPr="009D5DF3">
        <w:rPr>
          <w:rFonts w:ascii="Book Antiqua" w:hAnsi="Book Antiqua" w:cs="Times New Roman"/>
          <w:color w:val="000000"/>
          <w:sz w:val="24"/>
          <w:szCs w:val="24"/>
        </w:rPr>
        <w:lastRenderedPageBreak/>
        <w:t xml:space="preserve">utilizados e os prazos para encerramento e renovação de contratos de professores substitutos. </w:t>
      </w:r>
    </w:p>
    <w:p w:rsidR="004A242D" w:rsidRPr="009D5DF3"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9D5DF3">
        <w:rPr>
          <w:rFonts w:ascii="Book Antiqua" w:hAnsi="Book Antiqua" w:cs="Times New Roman"/>
          <w:b/>
          <w:bCs/>
          <w:color w:val="000000"/>
          <w:sz w:val="24"/>
          <w:szCs w:val="24"/>
        </w:rPr>
        <w:t xml:space="preserve">Art. </w:t>
      </w:r>
      <w:r w:rsidR="003C5223">
        <w:rPr>
          <w:rFonts w:ascii="Book Antiqua" w:hAnsi="Book Antiqua" w:cs="Times New Roman"/>
          <w:b/>
          <w:bCs/>
          <w:color w:val="000000"/>
          <w:sz w:val="24"/>
          <w:szCs w:val="24"/>
        </w:rPr>
        <w:t>1</w:t>
      </w:r>
      <w:r w:rsidR="00A44E1A">
        <w:rPr>
          <w:rFonts w:ascii="Book Antiqua" w:hAnsi="Book Antiqua" w:cs="Times New Roman"/>
          <w:b/>
          <w:bCs/>
          <w:color w:val="000000"/>
          <w:sz w:val="24"/>
          <w:szCs w:val="24"/>
        </w:rPr>
        <w:t>7</w:t>
      </w:r>
      <w:r w:rsidRPr="009D5DF3">
        <w:rPr>
          <w:rFonts w:ascii="Book Antiqua" w:hAnsi="Book Antiqua" w:cs="Times New Roman"/>
          <w:color w:val="000000"/>
          <w:sz w:val="24"/>
          <w:szCs w:val="24"/>
        </w:rPr>
        <w:t>. Na planilha de controle deverão constar os dados referentes aos nomes dos candidatos, professores efetivos substituídos, motivo da contratação, fim do motivo de contratação, datas de início e término de contratos e aditivos, data limite de duração do contrato e observações relevantes</w:t>
      </w:r>
      <w:r w:rsidR="000B6D94">
        <w:rPr>
          <w:rFonts w:ascii="Book Antiqua" w:hAnsi="Book Antiqua" w:cs="Times New Roman"/>
          <w:color w:val="000000"/>
          <w:sz w:val="24"/>
          <w:szCs w:val="24"/>
        </w:rPr>
        <w:t>, conforme Anexo IX</w:t>
      </w:r>
      <w:r w:rsidRPr="009D5DF3">
        <w:rPr>
          <w:rFonts w:ascii="Book Antiqua" w:hAnsi="Book Antiqua" w:cs="Times New Roman"/>
          <w:color w:val="000000"/>
          <w:sz w:val="24"/>
          <w:szCs w:val="24"/>
        </w:rPr>
        <w:t xml:space="preserve">. </w:t>
      </w:r>
    </w:p>
    <w:p w:rsidR="004A242D" w:rsidRPr="00AC562A" w:rsidRDefault="004A242D" w:rsidP="004A242D">
      <w:pPr>
        <w:pStyle w:val="Default"/>
        <w:spacing w:line="360" w:lineRule="auto"/>
        <w:jc w:val="both"/>
        <w:rPr>
          <w:rFonts w:ascii="Book Antiqua" w:hAnsi="Book Antiqua"/>
        </w:rPr>
      </w:pPr>
      <w:r w:rsidRPr="00AC562A">
        <w:rPr>
          <w:rFonts w:ascii="Book Antiqua" w:hAnsi="Book Antiqua" w:cs="Times New Roman"/>
          <w:b/>
          <w:bCs/>
        </w:rPr>
        <w:t xml:space="preserve">Art. </w:t>
      </w:r>
      <w:r w:rsidR="00A44E1A">
        <w:rPr>
          <w:rFonts w:ascii="Book Antiqua" w:hAnsi="Book Antiqua" w:cs="Times New Roman"/>
          <w:b/>
          <w:bCs/>
        </w:rPr>
        <w:t>18</w:t>
      </w:r>
      <w:r w:rsidRPr="00AC562A">
        <w:rPr>
          <w:rFonts w:ascii="Book Antiqua" w:hAnsi="Book Antiqua" w:cs="Times New Roman"/>
          <w:b/>
          <w:bCs/>
        </w:rPr>
        <w:t xml:space="preserve">. </w:t>
      </w:r>
      <w:r w:rsidRPr="00AC562A">
        <w:rPr>
          <w:rFonts w:ascii="Book Antiqua" w:hAnsi="Book Antiqua" w:cs="Times New Roman"/>
        </w:rPr>
        <w:t>A DSP deverá atualizar suas planilhas de controle mensalmente</w:t>
      </w:r>
      <w:r>
        <w:rPr>
          <w:rFonts w:ascii="Book Antiqua" w:hAnsi="Book Antiqua" w:cs="Times New Roman"/>
        </w:rPr>
        <w:t xml:space="preserve"> sempre nos 2 últimos dias úteis</w:t>
      </w:r>
      <w:r w:rsidRPr="00AC562A">
        <w:rPr>
          <w:rFonts w:ascii="Book Antiqua" w:hAnsi="Book Antiqua" w:cs="Times New Roman"/>
        </w:rPr>
        <w:t xml:space="preserve">, à medida que contratos sejam feitos, encerrados, rescindidos ou aditivados, bem como deverão enviá-las para a Coordenação de </w:t>
      </w:r>
      <w:r w:rsidR="00E269B1">
        <w:rPr>
          <w:rFonts w:ascii="Book Antiqua" w:hAnsi="Book Antiqua" w:cs="Times New Roman"/>
        </w:rPr>
        <w:t xml:space="preserve">Processos e Gestão de Pessoas, para a Divisão de Cadastro e Pagamento e </w:t>
      </w:r>
      <w:r w:rsidRPr="00AC562A">
        <w:rPr>
          <w:rFonts w:ascii="Book Antiqua" w:hAnsi="Book Antiqua" w:cs="Times New Roman"/>
        </w:rPr>
        <w:t>para o Pró-Reitor de Gestão de Pessoas.</w:t>
      </w:r>
    </w:p>
    <w:p w:rsidR="004A242D" w:rsidRPr="0079310C" w:rsidRDefault="004A242D" w:rsidP="004A242D">
      <w:pPr>
        <w:pStyle w:val="Default"/>
        <w:spacing w:line="360" w:lineRule="auto"/>
        <w:rPr>
          <w:rFonts w:ascii="Book Antiqua" w:hAnsi="Book Antiqua"/>
          <w:b/>
        </w:rPr>
      </w:pPr>
    </w:p>
    <w:p w:rsidR="004A242D" w:rsidRPr="00D13260" w:rsidRDefault="004A242D" w:rsidP="004A242D">
      <w:pPr>
        <w:pStyle w:val="Default"/>
        <w:spacing w:line="360" w:lineRule="auto"/>
        <w:rPr>
          <w:rFonts w:ascii="Book Antiqua" w:hAnsi="Book Antiqua"/>
          <w:b/>
        </w:rPr>
      </w:pPr>
      <w:r w:rsidRPr="00D13260">
        <w:rPr>
          <w:rFonts w:ascii="Book Antiqua" w:hAnsi="Book Antiqua"/>
          <w:b/>
          <w:bCs/>
        </w:rPr>
        <w:t xml:space="preserve">TÍTULO V </w:t>
      </w:r>
    </w:p>
    <w:p w:rsidR="004A242D" w:rsidRPr="00A8180C" w:rsidRDefault="004A242D" w:rsidP="004A242D">
      <w:pPr>
        <w:pStyle w:val="Default"/>
        <w:spacing w:line="360" w:lineRule="auto"/>
        <w:rPr>
          <w:rFonts w:ascii="Book Antiqua" w:hAnsi="Book Antiqua"/>
        </w:rPr>
      </w:pPr>
      <w:r w:rsidRPr="00D13260">
        <w:rPr>
          <w:rFonts w:ascii="Book Antiqua" w:hAnsi="Book Antiqua"/>
          <w:b/>
          <w:bCs/>
        </w:rPr>
        <w:t>Da Prorrogação e da Extinção do Contrato</w:t>
      </w:r>
      <w:r w:rsidRPr="00A8180C">
        <w:rPr>
          <w:rFonts w:ascii="Book Antiqua" w:hAnsi="Book Antiqua"/>
          <w:bCs/>
        </w:rPr>
        <w:t xml:space="preserve"> </w:t>
      </w:r>
    </w:p>
    <w:p w:rsidR="004A242D" w:rsidRPr="00A8180C" w:rsidRDefault="004A242D" w:rsidP="004A242D">
      <w:pPr>
        <w:pStyle w:val="Default"/>
        <w:spacing w:line="360" w:lineRule="auto"/>
        <w:rPr>
          <w:rFonts w:ascii="Book Antiqua" w:hAnsi="Book Antiqua"/>
        </w:rPr>
      </w:pPr>
      <w:r w:rsidRPr="00A8180C">
        <w:rPr>
          <w:rFonts w:ascii="Book Antiqua" w:hAnsi="Book Antiqua"/>
        </w:rPr>
        <w:t xml:space="preserve">CAPÍTULO I </w:t>
      </w:r>
    </w:p>
    <w:p w:rsidR="004A242D" w:rsidRPr="00D13260" w:rsidRDefault="004A242D" w:rsidP="004A242D">
      <w:pPr>
        <w:pStyle w:val="Default"/>
        <w:spacing w:line="360" w:lineRule="auto"/>
        <w:rPr>
          <w:rFonts w:ascii="Book Antiqua" w:hAnsi="Book Antiqua"/>
          <w:b/>
        </w:rPr>
      </w:pPr>
      <w:r w:rsidRPr="00D13260">
        <w:rPr>
          <w:rFonts w:ascii="Book Antiqua" w:hAnsi="Book Antiqua"/>
          <w:b/>
          <w:bCs/>
        </w:rPr>
        <w:t xml:space="preserve">Da Prorrogação do Contrato </w:t>
      </w:r>
    </w:p>
    <w:p w:rsidR="004A242D" w:rsidRPr="00A8180C" w:rsidRDefault="003C5223" w:rsidP="004A242D">
      <w:pPr>
        <w:pStyle w:val="Default"/>
        <w:spacing w:line="360" w:lineRule="auto"/>
        <w:jc w:val="both"/>
        <w:rPr>
          <w:rFonts w:ascii="Book Antiqua" w:hAnsi="Book Antiqua"/>
        </w:rPr>
      </w:pPr>
      <w:r w:rsidRPr="003C5223">
        <w:rPr>
          <w:rFonts w:ascii="Book Antiqua" w:hAnsi="Book Antiqua"/>
          <w:b/>
          <w:bCs/>
        </w:rPr>
        <w:t>Art. 1</w:t>
      </w:r>
      <w:r w:rsidR="00A44E1A">
        <w:rPr>
          <w:rFonts w:ascii="Book Antiqua" w:hAnsi="Book Antiqua"/>
          <w:b/>
          <w:bCs/>
        </w:rPr>
        <w:t>9</w:t>
      </w:r>
      <w:r w:rsidR="004A242D" w:rsidRPr="003C5223">
        <w:rPr>
          <w:rFonts w:ascii="Book Antiqua" w:hAnsi="Book Antiqua"/>
          <w:b/>
          <w:bCs/>
        </w:rPr>
        <w:t>.</w:t>
      </w:r>
      <w:r w:rsidR="004A242D" w:rsidRPr="00A8180C">
        <w:rPr>
          <w:rFonts w:ascii="Book Antiqua" w:hAnsi="Book Antiqua"/>
          <w:bCs/>
        </w:rPr>
        <w:t xml:space="preserve"> </w:t>
      </w:r>
      <w:r w:rsidR="004A242D" w:rsidRPr="00A8180C">
        <w:rPr>
          <w:rFonts w:ascii="Book Antiqua" w:hAnsi="Book Antiqua"/>
        </w:rPr>
        <w:t xml:space="preserve">O contrato de trabalho de professor substituto poderá ser prorrogado sucessivas vezes, desde que não se exceda o tempo total de 2 (dois) anos de contratação.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 xml:space="preserve">§ 1º O pedido de prorrogação deverá </w:t>
      </w:r>
      <w:r>
        <w:rPr>
          <w:rFonts w:ascii="Book Antiqua" w:hAnsi="Book Antiqua"/>
        </w:rPr>
        <w:t>ser encaminhado pela chefia do D</w:t>
      </w:r>
      <w:r w:rsidRPr="00A8180C">
        <w:rPr>
          <w:rFonts w:ascii="Book Antiqua" w:hAnsi="Book Antiqua"/>
        </w:rPr>
        <w:t>epartamento</w:t>
      </w:r>
      <w:r>
        <w:rPr>
          <w:rFonts w:ascii="Book Antiqua" w:hAnsi="Book Antiqua"/>
        </w:rPr>
        <w:t>/Unidade Acadêmica</w:t>
      </w:r>
      <w:r w:rsidRPr="00A8180C">
        <w:rPr>
          <w:rFonts w:ascii="Book Antiqua" w:hAnsi="Book Antiqua"/>
        </w:rPr>
        <w:t xml:space="preserve"> interessad</w:t>
      </w:r>
      <w:r>
        <w:rPr>
          <w:rFonts w:ascii="Book Antiqua" w:hAnsi="Book Antiqua"/>
        </w:rPr>
        <w:t>a</w:t>
      </w:r>
      <w:r w:rsidRPr="00A8180C">
        <w:rPr>
          <w:rFonts w:ascii="Book Antiqua" w:hAnsi="Book Antiqua"/>
        </w:rPr>
        <w:t xml:space="preserve"> </w:t>
      </w:r>
      <w:r>
        <w:rPr>
          <w:rFonts w:ascii="Book Antiqua" w:hAnsi="Book Antiqua"/>
        </w:rPr>
        <w:t>à</w:t>
      </w:r>
      <w:r w:rsidRPr="00A8180C">
        <w:rPr>
          <w:rFonts w:ascii="Book Antiqua" w:hAnsi="Book Antiqua"/>
        </w:rPr>
        <w:t xml:space="preserve"> </w:t>
      </w:r>
      <w:r>
        <w:rPr>
          <w:rFonts w:ascii="Book Antiqua" w:hAnsi="Book Antiqua"/>
        </w:rPr>
        <w:t>DSP</w:t>
      </w:r>
      <w:r w:rsidRPr="00A8180C">
        <w:rPr>
          <w:rFonts w:ascii="Book Antiqua" w:hAnsi="Book Antiqua"/>
        </w:rPr>
        <w:t>/</w:t>
      </w:r>
      <w:proofErr w:type="spellStart"/>
      <w:r>
        <w:rPr>
          <w:rFonts w:ascii="Book Antiqua" w:hAnsi="Book Antiqua"/>
        </w:rPr>
        <w:t>Progep</w:t>
      </w:r>
      <w:proofErr w:type="spellEnd"/>
      <w:r>
        <w:rPr>
          <w:rFonts w:ascii="Book Antiqua" w:hAnsi="Book Antiqua"/>
        </w:rPr>
        <w:t>,</w:t>
      </w:r>
      <w:r w:rsidRPr="00A8180C">
        <w:rPr>
          <w:rFonts w:ascii="Book Antiqua" w:hAnsi="Book Antiqua"/>
        </w:rPr>
        <w:t xml:space="preserve"> com, no mínimo, 30 (trinta) dias de antecedência da data de encerramento do contrato</w:t>
      </w:r>
      <w:r>
        <w:rPr>
          <w:rFonts w:ascii="Book Antiqua" w:hAnsi="Book Antiqua"/>
        </w:rPr>
        <w:t xml:space="preserve"> vigente</w:t>
      </w:r>
      <w:r w:rsidRPr="00A8180C">
        <w:rPr>
          <w:rFonts w:ascii="Book Antiqua" w:hAnsi="Book Antiqua"/>
        </w:rPr>
        <w:t xml:space="preserve">, conforme modelo constante no </w:t>
      </w:r>
      <w:r w:rsidR="00A44E1A">
        <w:rPr>
          <w:rFonts w:ascii="Book Antiqua" w:hAnsi="Book Antiqua"/>
          <w:highlight w:val="green"/>
        </w:rPr>
        <w:t>Anexo X</w:t>
      </w:r>
      <w:r w:rsidRPr="00A8180C">
        <w:rPr>
          <w:rFonts w:ascii="Book Antiqua" w:hAnsi="Book Antiqua"/>
        </w:rPr>
        <w:t xml:space="preserve"> desta </w:t>
      </w:r>
      <w:r w:rsidR="00A44E1A">
        <w:rPr>
          <w:rFonts w:ascii="Book Antiqua" w:hAnsi="Book Antiqua"/>
        </w:rPr>
        <w:t>Instrução Normativa.</w:t>
      </w:r>
      <w:r w:rsidRPr="00A8180C">
        <w:rPr>
          <w:rFonts w:ascii="Book Antiqua" w:hAnsi="Book Antiqua"/>
        </w:rPr>
        <w:t xml:space="preserve"> </w:t>
      </w:r>
    </w:p>
    <w:p w:rsidR="004A242D" w:rsidRDefault="004A242D" w:rsidP="004A242D">
      <w:pPr>
        <w:pStyle w:val="Default"/>
        <w:spacing w:line="360" w:lineRule="auto"/>
        <w:jc w:val="both"/>
        <w:rPr>
          <w:rFonts w:ascii="Book Antiqua" w:hAnsi="Book Antiqua"/>
        </w:rPr>
      </w:pPr>
      <w:r w:rsidRPr="00A8180C">
        <w:rPr>
          <w:rFonts w:ascii="Book Antiqua" w:hAnsi="Book Antiqua"/>
        </w:rPr>
        <w:t xml:space="preserve">§ 2º O prazo previsto no § 1º deste Artigo é impreterível e, uma vez não observado, acarretará a desconsideração do pedido de prorrogação e a consequente extinção do contrato ao término da vigência. </w:t>
      </w:r>
    </w:p>
    <w:p w:rsidR="004A242D" w:rsidRPr="00A8180C" w:rsidRDefault="004A242D" w:rsidP="004A242D">
      <w:pPr>
        <w:pStyle w:val="Default"/>
        <w:spacing w:line="360" w:lineRule="auto"/>
        <w:jc w:val="both"/>
        <w:rPr>
          <w:rFonts w:ascii="Book Antiqua" w:hAnsi="Book Antiqua"/>
        </w:rPr>
      </w:pPr>
      <w:r>
        <w:rPr>
          <w:rFonts w:ascii="Book Antiqua" w:hAnsi="Book Antiqua"/>
        </w:rPr>
        <w:t>§ 3º</w:t>
      </w:r>
      <w:r w:rsidRPr="00384BC8">
        <w:rPr>
          <w:rFonts w:ascii="Book Antiqua" w:hAnsi="Book Antiqua"/>
        </w:rPr>
        <w:t xml:space="preserve"> </w:t>
      </w:r>
      <w:r>
        <w:rPr>
          <w:rFonts w:ascii="Book Antiqua" w:hAnsi="Book Antiqua"/>
        </w:rPr>
        <w:t>Tendo em vista que o</w:t>
      </w:r>
      <w:r w:rsidRPr="00A8180C">
        <w:rPr>
          <w:rFonts w:ascii="Book Antiqua" w:hAnsi="Book Antiqua"/>
        </w:rPr>
        <w:t xml:space="preserve"> professor substituto contratado </w:t>
      </w:r>
      <w:r>
        <w:rPr>
          <w:rFonts w:ascii="Book Antiqua" w:hAnsi="Book Antiqua"/>
        </w:rPr>
        <w:t>fica</w:t>
      </w:r>
      <w:r w:rsidRPr="00A8180C">
        <w:rPr>
          <w:rFonts w:ascii="Book Antiqua" w:hAnsi="Book Antiqua"/>
        </w:rPr>
        <w:t xml:space="preserve"> vinculado à matrícula do docente de carreira que ensejou a contratação</w:t>
      </w:r>
      <w:r>
        <w:rPr>
          <w:rFonts w:ascii="Book Antiqua" w:hAnsi="Book Antiqua"/>
        </w:rPr>
        <w:t xml:space="preserve">, conforme parágrafo </w:t>
      </w:r>
      <w:r w:rsidRPr="00A44E1A">
        <w:rPr>
          <w:rFonts w:ascii="Book Antiqua" w:hAnsi="Book Antiqua"/>
        </w:rPr>
        <w:t xml:space="preserve">único do art. 4º desta </w:t>
      </w:r>
      <w:r w:rsidR="00A44E1A">
        <w:rPr>
          <w:rFonts w:ascii="Book Antiqua" w:hAnsi="Book Antiqua"/>
        </w:rPr>
        <w:t>Instrução Normativa</w:t>
      </w:r>
      <w:r>
        <w:rPr>
          <w:rFonts w:ascii="Book Antiqua" w:hAnsi="Book Antiqua"/>
        </w:rPr>
        <w:t>, é vedado o pedido de prorrogação do contrato com base em fato gerador diverso do que consta no contrato inicial</w:t>
      </w:r>
      <w:r w:rsidRPr="00A8180C">
        <w:rPr>
          <w:rFonts w:ascii="Book Antiqua" w:hAnsi="Book Antiqua"/>
        </w:rPr>
        <w:t>.</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lastRenderedPageBreak/>
        <w:t xml:space="preserve">§ </w:t>
      </w:r>
      <w:r>
        <w:rPr>
          <w:rFonts w:ascii="Book Antiqua" w:hAnsi="Book Antiqua"/>
        </w:rPr>
        <w:t>4</w:t>
      </w:r>
      <w:r w:rsidRPr="00A8180C">
        <w:rPr>
          <w:rFonts w:ascii="Book Antiqua" w:hAnsi="Book Antiqua"/>
        </w:rPr>
        <w:t xml:space="preserve">º O pedido de que trata o § 1º deste Artigo deverá ser encaminhado por meio de </w:t>
      </w:r>
      <w:r>
        <w:rPr>
          <w:rFonts w:ascii="Book Antiqua" w:hAnsi="Book Antiqua"/>
        </w:rPr>
        <w:t>Processo Administrativo</w:t>
      </w:r>
      <w:r w:rsidRPr="00A8180C">
        <w:rPr>
          <w:rFonts w:ascii="Book Antiqua" w:hAnsi="Book Antiqua"/>
        </w:rPr>
        <w:t xml:space="preserve"> em nome do professor contratado, contendo os seguintes documentos: </w:t>
      </w:r>
    </w:p>
    <w:p w:rsidR="004A242D" w:rsidRDefault="004A242D" w:rsidP="004A242D">
      <w:pPr>
        <w:pStyle w:val="Default"/>
        <w:spacing w:line="360" w:lineRule="auto"/>
        <w:jc w:val="both"/>
        <w:rPr>
          <w:rFonts w:ascii="Book Antiqua" w:hAnsi="Book Antiqua"/>
        </w:rPr>
      </w:pPr>
      <w:r>
        <w:rPr>
          <w:rFonts w:ascii="Book Antiqua" w:hAnsi="Book Antiqua"/>
        </w:rPr>
        <w:t>I. memorando do D</w:t>
      </w:r>
      <w:r w:rsidRPr="00A8180C">
        <w:rPr>
          <w:rFonts w:ascii="Book Antiqua" w:hAnsi="Book Antiqua"/>
        </w:rPr>
        <w:t>epartam</w:t>
      </w:r>
      <w:r>
        <w:rPr>
          <w:rFonts w:ascii="Book Antiqua" w:hAnsi="Book Antiqua"/>
        </w:rPr>
        <w:t>ento/Unidade Acadêmica solicitando a prorrogação,</w:t>
      </w:r>
      <w:r w:rsidRPr="00A8180C">
        <w:rPr>
          <w:rFonts w:ascii="Book Antiqua" w:hAnsi="Book Antiqua"/>
        </w:rPr>
        <w:t xml:space="preserve"> indicando o prazo da prorrogação</w:t>
      </w:r>
      <w:r>
        <w:rPr>
          <w:rFonts w:ascii="Book Antiqua" w:hAnsi="Book Antiqua"/>
        </w:rPr>
        <w:t xml:space="preserve">, conforme modelo no </w:t>
      </w:r>
      <w:proofErr w:type="spellStart"/>
      <w:r w:rsidRPr="005D4FFE">
        <w:rPr>
          <w:rFonts w:ascii="Book Antiqua" w:hAnsi="Book Antiqua"/>
          <w:highlight w:val="green"/>
        </w:rPr>
        <w:t>AnexoX</w:t>
      </w:r>
      <w:proofErr w:type="spellEnd"/>
      <w:r>
        <w:rPr>
          <w:rFonts w:ascii="Book Antiqua" w:hAnsi="Book Antiqua"/>
        </w:rPr>
        <w:t>;</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Pr>
          <w:rFonts w:ascii="Book Antiqua" w:hAnsi="Book Antiqua"/>
        </w:rPr>
        <w:t>II. Comprovante d</w:t>
      </w:r>
      <w:r w:rsidRPr="00A8180C">
        <w:rPr>
          <w:rFonts w:ascii="Book Antiqua" w:hAnsi="Book Antiqua"/>
        </w:rPr>
        <w:t>a</w:t>
      </w:r>
      <w:r>
        <w:rPr>
          <w:rFonts w:ascii="Book Antiqua" w:hAnsi="Book Antiqua"/>
        </w:rPr>
        <w:t xml:space="preserve"> subsistência</w:t>
      </w:r>
      <w:r w:rsidRPr="00A8180C">
        <w:rPr>
          <w:rFonts w:ascii="Book Antiqua" w:hAnsi="Book Antiqua"/>
        </w:rPr>
        <w:t xml:space="preserve"> </w:t>
      </w:r>
      <w:r>
        <w:rPr>
          <w:rFonts w:ascii="Book Antiqua" w:hAnsi="Book Antiqua"/>
        </w:rPr>
        <w:t>do fato gerador da contratação pelo período indicado para prorrogação</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t>II</w:t>
      </w:r>
      <w:r>
        <w:rPr>
          <w:rFonts w:ascii="Book Antiqua" w:hAnsi="Book Antiqua"/>
        </w:rPr>
        <w:t>I</w:t>
      </w:r>
      <w:r w:rsidRPr="00A8180C">
        <w:rPr>
          <w:rFonts w:ascii="Book Antiqua" w:hAnsi="Book Antiqua"/>
        </w:rPr>
        <w:t xml:space="preserve">. </w:t>
      </w:r>
      <w:r>
        <w:rPr>
          <w:rFonts w:ascii="Book Antiqua" w:hAnsi="Book Antiqua"/>
        </w:rPr>
        <w:t>Cópia do contrato inicial ou do último aditivo, quando for o caso</w:t>
      </w:r>
      <w:r w:rsidRPr="00A8180C">
        <w:rPr>
          <w:rFonts w:ascii="Book Antiqua" w:hAnsi="Book Antiqua"/>
        </w:rPr>
        <w:t xml:space="preserve">. </w:t>
      </w:r>
    </w:p>
    <w:p w:rsidR="004A242D" w:rsidRDefault="004A242D" w:rsidP="004A242D">
      <w:pPr>
        <w:pStyle w:val="Default"/>
        <w:spacing w:line="360" w:lineRule="auto"/>
        <w:jc w:val="both"/>
        <w:rPr>
          <w:rFonts w:ascii="Book Antiqua" w:hAnsi="Book Antiqua"/>
        </w:rPr>
      </w:pPr>
      <w:r>
        <w:rPr>
          <w:rFonts w:ascii="Book Antiqua" w:hAnsi="Book Antiqua"/>
        </w:rPr>
        <w:t xml:space="preserve">§5º Em caso de prorrogação de contrato de professor substituto em face de vacância de docente efetivo, a vaga efetiva só poderá ser provida com a extinção do contrato do professor substituto.  </w:t>
      </w:r>
    </w:p>
    <w:p w:rsidR="004A242D" w:rsidRDefault="004A242D" w:rsidP="004A242D">
      <w:pPr>
        <w:pStyle w:val="Default"/>
        <w:spacing w:line="360" w:lineRule="auto"/>
        <w:rPr>
          <w:rFonts w:ascii="Book Antiqua" w:hAnsi="Book Antiqua"/>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t xml:space="preserve">CAPÍTULO II </w:t>
      </w:r>
    </w:p>
    <w:p w:rsidR="004A242D" w:rsidRPr="005358C9" w:rsidRDefault="004A242D" w:rsidP="004A242D">
      <w:pPr>
        <w:pStyle w:val="Default"/>
        <w:spacing w:line="360" w:lineRule="auto"/>
        <w:rPr>
          <w:rFonts w:ascii="Book Antiqua" w:hAnsi="Book Antiqua"/>
          <w:b/>
        </w:rPr>
      </w:pPr>
      <w:r w:rsidRPr="005358C9">
        <w:rPr>
          <w:rFonts w:ascii="Book Antiqua" w:hAnsi="Book Antiqua"/>
          <w:b/>
          <w:bCs/>
        </w:rPr>
        <w:t xml:space="preserve">Da Extinção do Contrato </w:t>
      </w:r>
    </w:p>
    <w:p w:rsidR="004A242D" w:rsidRDefault="004A242D" w:rsidP="004A242D">
      <w:pPr>
        <w:pStyle w:val="Default"/>
        <w:spacing w:line="360" w:lineRule="auto"/>
        <w:jc w:val="both"/>
        <w:rPr>
          <w:rFonts w:ascii="Book Antiqua" w:hAnsi="Book Antiqua"/>
        </w:rPr>
      </w:pPr>
      <w:r w:rsidRPr="003C5223">
        <w:rPr>
          <w:rFonts w:ascii="Book Antiqua" w:hAnsi="Book Antiqua"/>
          <w:b/>
          <w:bCs/>
        </w:rPr>
        <w:t xml:space="preserve">Art. </w:t>
      </w:r>
      <w:r w:rsidR="00A44E1A">
        <w:rPr>
          <w:rFonts w:ascii="Book Antiqua" w:hAnsi="Book Antiqua"/>
          <w:b/>
          <w:bCs/>
        </w:rPr>
        <w:t>20</w:t>
      </w:r>
      <w:r w:rsidRPr="003C5223">
        <w:rPr>
          <w:rFonts w:ascii="Book Antiqua" w:hAnsi="Book Antiqua"/>
          <w:b/>
          <w:bCs/>
          <w:iCs/>
        </w:rPr>
        <w:t>.</w:t>
      </w:r>
      <w:r w:rsidRPr="00A8180C">
        <w:rPr>
          <w:rFonts w:ascii="Book Antiqua" w:hAnsi="Book Antiqua"/>
          <w:bCs/>
          <w:iCs/>
        </w:rPr>
        <w:t xml:space="preserve"> </w:t>
      </w:r>
      <w:r w:rsidRPr="00A8180C">
        <w:rPr>
          <w:rFonts w:ascii="Book Antiqua" w:hAnsi="Book Antiqua"/>
        </w:rPr>
        <w:t xml:space="preserve">O contrato de trabalho de que trata o Art. 1º desta </w:t>
      </w:r>
      <w:r w:rsidR="00A44E1A">
        <w:rPr>
          <w:rFonts w:ascii="Book Antiqua" w:hAnsi="Book Antiqua"/>
        </w:rPr>
        <w:t>Instrução Normativa</w:t>
      </w:r>
      <w:r w:rsidRPr="00A8180C">
        <w:rPr>
          <w:rFonts w:ascii="Book Antiqua" w:hAnsi="Book Antiqua"/>
        </w:rPr>
        <w:t xml:space="preserve"> poderá ser extinto</w:t>
      </w:r>
      <w:r>
        <w:rPr>
          <w:rFonts w:ascii="Book Antiqua" w:hAnsi="Book Antiqua"/>
        </w:rPr>
        <w:t xml:space="preserve"> pelo término de sua vigência,</w:t>
      </w:r>
      <w:r w:rsidRPr="00A8180C">
        <w:rPr>
          <w:rFonts w:ascii="Book Antiqua" w:hAnsi="Book Antiqua"/>
        </w:rPr>
        <w:t xml:space="preserve"> por iniciativa do contratado ou, mediante motivação suficiente, por interesse da contratante. </w:t>
      </w:r>
    </w:p>
    <w:p w:rsidR="004A242D" w:rsidRPr="00685933" w:rsidRDefault="004A242D" w:rsidP="004A242D">
      <w:pPr>
        <w:pStyle w:val="Default"/>
        <w:spacing w:line="360" w:lineRule="auto"/>
        <w:jc w:val="both"/>
        <w:rPr>
          <w:rFonts w:ascii="Book Antiqua" w:hAnsi="Book Antiqua" w:cs="Times New Roman"/>
        </w:rPr>
      </w:pPr>
      <w:r w:rsidRPr="003C5223">
        <w:rPr>
          <w:rFonts w:ascii="Book Antiqua" w:hAnsi="Book Antiqua"/>
          <w:b/>
        </w:rPr>
        <w:t xml:space="preserve">Art. </w:t>
      </w:r>
      <w:r w:rsidR="00A44E1A">
        <w:rPr>
          <w:rFonts w:ascii="Book Antiqua" w:hAnsi="Book Antiqua"/>
          <w:b/>
        </w:rPr>
        <w:t>21</w:t>
      </w:r>
      <w:r w:rsidRPr="003C5223">
        <w:rPr>
          <w:rFonts w:ascii="Book Antiqua" w:hAnsi="Book Antiqua"/>
          <w:b/>
        </w:rPr>
        <w:t>.</w:t>
      </w:r>
      <w:r w:rsidRPr="00685933">
        <w:rPr>
          <w:rFonts w:ascii="Book Antiqua" w:hAnsi="Book Antiqua"/>
        </w:rPr>
        <w:t xml:space="preserve"> </w:t>
      </w:r>
      <w:r w:rsidRPr="00685933">
        <w:rPr>
          <w:rFonts w:ascii="Book Antiqua" w:hAnsi="Book Antiqua" w:cs="Times New Roman"/>
        </w:rPr>
        <w:t xml:space="preserve">Caso um contrato a se encerrar no mês vigente já não possa mais ser aditivado, ou não mais haja mais </w:t>
      </w:r>
      <w:r w:rsidR="00365E1B">
        <w:rPr>
          <w:rFonts w:ascii="Book Antiqua" w:hAnsi="Book Antiqua" w:cs="Times New Roman"/>
        </w:rPr>
        <w:t xml:space="preserve">fato gerador </w:t>
      </w:r>
      <w:r w:rsidRPr="00685933">
        <w:rPr>
          <w:rFonts w:ascii="Book Antiqua" w:hAnsi="Book Antiqua" w:cs="Times New Roman"/>
        </w:rPr>
        <w:t>que possibilite sua prorrogação, ou ainda, caso não haja solicitação de prorrogação do contrato no prazo de até 30 dias antes do fim do contrato, a Divisão de Seleção e Provisão deverá enviar solicitação, por meio de Processo Administrativo, à Divisão de Cadastro e Pagamento</w:t>
      </w:r>
      <w:r>
        <w:rPr>
          <w:rFonts w:ascii="Book Antiqua" w:hAnsi="Book Antiqua" w:cs="Times New Roman"/>
        </w:rPr>
        <w:t xml:space="preserve"> de Servidores (DCPS)/</w:t>
      </w:r>
      <w:proofErr w:type="spellStart"/>
      <w:r>
        <w:rPr>
          <w:rFonts w:ascii="Book Antiqua" w:hAnsi="Book Antiqua" w:cs="Times New Roman"/>
        </w:rPr>
        <w:t>Progep</w:t>
      </w:r>
      <w:proofErr w:type="spellEnd"/>
      <w:r w:rsidRPr="00685933">
        <w:rPr>
          <w:rFonts w:ascii="Book Antiqua" w:hAnsi="Book Antiqua" w:cs="Times New Roman"/>
        </w:rPr>
        <w:t xml:space="preserve"> para: </w:t>
      </w:r>
    </w:p>
    <w:p w:rsidR="004A242D" w:rsidRPr="00685933"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685933">
        <w:rPr>
          <w:rFonts w:ascii="Book Antiqua" w:hAnsi="Book Antiqua" w:cs="Times New Roman"/>
          <w:b/>
          <w:bCs/>
          <w:color w:val="000000"/>
          <w:sz w:val="24"/>
          <w:szCs w:val="24"/>
        </w:rPr>
        <w:t>I</w:t>
      </w:r>
      <w:r w:rsidR="00A44E1A">
        <w:rPr>
          <w:rFonts w:ascii="Book Antiqua" w:hAnsi="Book Antiqua" w:cs="Times New Roman"/>
          <w:b/>
          <w:bCs/>
          <w:color w:val="000000"/>
          <w:sz w:val="24"/>
          <w:szCs w:val="24"/>
        </w:rPr>
        <w:t>.</w:t>
      </w:r>
      <w:r w:rsidRPr="00685933">
        <w:rPr>
          <w:rFonts w:ascii="Book Antiqua" w:hAnsi="Book Antiqua" w:cs="Times New Roman"/>
          <w:color w:val="000000"/>
          <w:sz w:val="24"/>
          <w:szCs w:val="24"/>
        </w:rPr>
        <w:t xml:space="preserve"> realizar os cálculos dos acertos financeiros pendentes do servidor e convocá-lo para ciência; </w:t>
      </w:r>
    </w:p>
    <w:p w:rsidR="004A242D" w:rsidRPr="00685933"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685933">
        <w:rPr>
          <w:rFonts w:ascii="Book Antiqua" w:hAnsi="Book Antiqua" w:cs="Times New Roman"/>
          <w:b/>
          <w:bCs/>
          <w:color w:val="000000"/>
          <w:sz w:val="24"/>
          <w:szCs w:val="24"/>
        </w:rPr>
        <w:t>II</w:t>
      </w:r>
      <w:r w:rsidR="00A44E1A">
        <w:rPr>
          <w:rFonts w:ascii="Book Antiqua" w:hAnsi="Book Antiqua" w:cs="Times New Roman"/>
          <w:b/>
          <w:bCs/>
          <w:color w:val="000000"/>
          <w:sz w:val="24"/>
          <w:szCs w:val="24"/>
        </w:rPr>
        <w:t>.</w:t>
      </w:r>
      <w:r w:rsidRPr="00685933">
        <w:rPr>
          <w:rFonts w:ascii="Book Antiqua" w:hAnsi="Book Antiqua" w:cs="Times New Roman"/>
          <w:color w:val="000000"/>
          <w:sz w:val="24"/>
          <w:szCs w:val="24"/>
        </w:rPr>
        <w:t xml:space="preserve"> efetuar os ajustes financeiros no sistema SIAPE; </w:t>
      </w:r>
    </w:p>
    <w:p w:rsidR="004A242D" w:rsidRPr="00685933"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685933">
        <w:rPr>
          <w:rFonts w:ascii="Book Antiqua" w:hAnsi="Book Antiqua" w:cs="Times New Roman"/>
          <w:b/>
          <w:bCs/>
          <w:color w:val="000000"/>
          <w:sz w:val="24"/>
          <w:szCs w:val="24"/>
        </w:rPr>
        <w:t>III</w:t>
      </w:r>
      <w:r w:rsidR="00A44E1A">
        <w:rPr>
          <w:rFonts w:ascii="Book Antiqua" w:hAnsi="Book Antiqua" w:cs="Times New Roman"/>
          <w:b/>
          <w:bCs/>
          <w:color w:val="000000"/>
          <w:sz w:val="24"/>
          <w:szCs w:val="24"/>
        </w:rPr>
        <w:t>.</w:t>
      </w:r>
      <w:r w:rsidR="00A44E1A">
        <w:rPr>
          <w:rFonts w:ascii="Book Antiqua" w:hAnsi="Book Antiqua" w:cs="Times New Roman"/>
          <w:color w:val="000000"/>
          <w:sz w:val="24"/>
          <w:szCs w:val="24"/>
        </w:rPr>
        <w:t xml:space="preserve"> excluir o servidor do SIAPE.</w:t>
      </w:r>
      <w:r w:rsidRPr="00685933">
        <w:rPr>
          <w:rFonts w:ascii="Book Antiqua" w:hAnsi="Book Antiqua" w:cs="Times New Roman"/>
          <w:color w:val="000000"/>
          <w:sz w:val="24"/>
          <w:szCs w:val="24"/>
        </w:rPr>
        <w:t xml:space="preserve"> </w:t>
      </w:r>
    </w:p>
    <w:p w:rsidR="004A242D" w:rsidRDefault="004A242D" w:rsidP="004A242D">
      <w:pPr>
        <w:pStyle w:val="Default"/>
        <w:spacing w:line="360" w:lineRule="auto"/>
        <w:jc w:val="both"/>
        <w:rPr>
          <w:rFonts w:ascii="Book Antiqua" w:hAnsi="Book Antiqua"/>
        </w:rPr>
      </w:pPr>
      <w:r w:rsidRPr="003C5223">
        <w:rPr>
          <w:rFonts w:ascii="Book Antiqua" w:hAnsi="Book Antiqua"/>
          <w:b/>
          <w:bCs/>
        </w:rPr>
        <w:t>Art.</w:t>
      </w:r>
      <w:r w:rsidR="003C5223">
        <w:rPr>
          <w:rFonts w:ascii="Book Antiqua" w:hAnsi="Book Antiqua"/>
          <w:b/>
          <w:bCs/>
        </w:rPr>
        <w:t xml:space="preserve"> 2</w:t>
      </w:r>
      <w:r w:rsidR="00A44E1A">
        <w:rPr>
          <w:rFonts w:ascii="Book Antiqua" w:hAnsi="Book Antiqua"/>
          <w:b/>
          <w:bCs/>
        </w:rPr>
        <w:t>2</w:t>
      </w:r>
      <w:r w:rsidRPr="00A8180C">
        <w:rPr>
          <w:rFonts w:ascii="Book Antiqua" w:hAnsi="Book Antiqua"/>
          <w:iCs/>
        </w:rPr>
        <w:t xml:space="preserve">. </w:t>
      </w:r>
      <w:r w:rsidRPr="00A8180C">
        <w:rPr>
          <w:rFonts w:ascii="Book Antiqua" w:hAnsi="Book Antiqua"/>
        </w:rPr>
        <w:t xml:space="preserve">O professor substituto contratado que </w:t>
      </w:r>
      <w:r>
        <w:rPr>
          <w:rFonts w:ascii="Book Antiqua" w:hAnsi="Book Antiqua"/>
        </w:rPr>
        <w:t>quiser rescindir</w:t>
      </w:r>
      <w:r w:rsidRPr="00A8180C">
        <w:rPr>
          <w:rFonts w:ascii="Book Antiqua" w:hAnsi="Book Antiqua"/>
        </w:rPr>
        <w:t xml:space="preserve"> </w:t>
      </w:r>
      <w:r>
        <w:rPr>
          <w:rFonts w:ascii="Book Antiqua" w:hAnsi="Book Antiqua"/>
        </w:rPr>
        <w:t xml:space="preserve">o </w:t>
      </w:r>
      <w:r w:rsidRPr="00A8180C">
        <w:rPr>
          <w:rFonts w:ascii="Book Antiqua" w:hAnsi="Book Antiqua"/>
        </w:rPr>
        <w:t>contrato deverá comunicar</w:t>
      </w:r>
      <w:r>
        <w:rPr>
          <w:rFonts w:ascii="Book Antiqua" w:hAnsi="Book Antiqua"/>
        </w:rPr>
        <w:t>, por meio de Processo Administrativo,</w:t>
      </w:r>
      <w:r w:rsidRPr="00A8180C">
        <w:rPr>
          <w:rFonts w:ascii="Book Antiqua" w:hAnsi="Book Antiqua"/>
        </w:rPr>
        <w:t xml:space="preserve"> sua intenção à chefia do </w:t>
      </w:r>
      <w:r>
        <w:rPr>
          <w:rFonts w:ascii="Book Antiqua" w:hAnsi="Book Antiqua"/>
        </w:rPr>
        <w:t>D</w:t>
      </w:r>
      <w:r w:rsidRPr="00A8180C">
        <w:rPr>
          <w:rFonts w:ascii="Book Antiqua" w:hAnsi="Book Antiqua"/>
        </w:rPr>
        <w:t>epartamento</w:t>
      </w:r>
      <w:r>
        <w:rPr>
          <w:rFonts w:ascii="Book Antiqua" w:hAnsi="Book Antiqua"/>
        </w:rPr>
        <w:t>/Unidade Acadêmica</w:t>
      </w:r>
      <w:r w:rsidRPr="00A8180C">
        <w:rPr>
          <w:rFonts w:ascii="Book Antiqua" w:hAnsi="Book Antiqua"/>
        </w:rPr>
        <w:t xml:space="preserve"> onde está lotado, com antecedência mínima de 30 (trinta) dias da data em que se dará o efetivo desligamento.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rPr>
        <w:lastRenderedPageBreak/>
        <w:t xml:space="preserve">§ 1º Caso o contratado não respeite o prazo referido no </w:t>
      </w:r>
      <w:r w:rsidRPr="00A8180C">
        <w:rPr>
          <w:rFonts w:ascii="Book Antiqua" w:hAnsi="Book Antiqua"/>
          <w:iCs/>
        </w:rPr>
        <w:t xml:space="preserve">caput </w:t>
      </w:r>
      <w:r w:rsidRPr="00A8180C">
        <w:rPr>
          <w:rFonts w:ascii="Book Antiqua" w:hAnsi="Book Antiqua"/>
        </w:rPr>
        <w:t xml:space="preserve">deste Artigo, estará sujeito à penalidade de multa correspondente a 01 (um) mês de remuneração. </w:t>
      </w:r>
    </w:p>
    <w:p w:rsidR="004A242D" w:rsidRDefault="004A242D" w:rsidP="004A242D">
      <w:pPr>
        <w:pStyle w:val="Default"/>
        <w:spacing w:line="360" w:lineRule="auto"/>
        <w:jc w:val="both"/>
        <w:rPr>
          <w:rFonts w:ascii="Book Antiqua" w:hAnsi="Book Antiqua"/>
        </w:rPr>
      </w:pPr>
      <w:r w:rsidRPr="00A8180C">
        <w:rPr>
          <w:rFonts w:ascii="Book Antiqua" w:hAnsi="Book Antiqua"/>
        </w:rPr>
        <w:t xml:space="preserve">§ 2º Uma vez ciente de que o contratado deseja </w:t>
      </w:r>
      <w:r>
        <w:rPr>
          <w:rFonts w:ascii="Book Antiqua" w:hAnsi="Book Antiqua"/>
        </w:rPr>
        <w:t>rescindir</w:t>
      </w:r>
      <w:r w:rsidRPr="00A8180C">
        <w:rPr>
          <w:rFonts w:ascii="Book Antiqua" w:hAnsi="Book Antiqua"/>
        </w:rPr>
        <w:t xml:space="preserve"> o contrato,</w:t>
      </w:r>
      <w:r>
        <w:rPr>
          <w:rFonts w:ascii="Book Antiqua" w:hAnsi="Book Antiqua"/>
        </w:rPr>
        <w:t xml:space="preserve"> caberá à chefia do respectivo D</w:t>
      </w:r>
      <w:r w:rsidRPr="00A8180C">
        <w:rPr>
          <w:rFonts w:ascii="Book Antiqua" w:hAnsi="Book Antiqua"/>
        </w:rPr>
        <w:t>epartamento</w:t>
      </w:r>
      <w:r>
        <w:rPr>
          <w:rFonts w:ascii="Book Antiqua" w:hAnsi="Book Antiqua"/>
        </w:rPr>
        <w:t>/Unidade Acadêmica</w:t>
      </w:r>
      <w:r w:rsidRPr="00A8180C">
        <w:rPr>
          <w:rFonts w:ascii="Book Antiqua" w:hAnsi="Book Antiqua"/>
        </w:rPr>
        <w:t xml:space="preserve"> certificar-se se foi ou não cumprido o aviso prévio e, feito isso, encaminhar o comunicado </w:t>
      </w:r>
      <w:r>
        <w:rPr>
          <w:rFonts w:ascii="Book Antiqua" w:hAnsi="Book Antiqua"/>
        </w:rPr>
        <w:t>à DSP</w:t>
      </w:r>
      <w:r w:rsidRPr="00A8180C">
        <w:rPr>
          <w:rFonts w:ascii="Book Antiqua" w:hAnsi="Book Antiqua"/>
        </w:rPr>
        <w:t>/</w:t>
      </w:r>
      <w:proofErr w:type="spellStart"/>
      <w:r>
        <w:rPr>
          <w:rFonts w:ascii="Book Antiqua" w:hAnsi="Book Antiqua"/>
        </w:rPr>
        <w:t>Progep</w:t>
      </w:r>
      <w:proofErr w:type="spellEnd"/>
      <w:r w:rsidRPr="00A8180C">
        <w:rPr>
          <w:rFonts w:ascii="Book Antiqua" w:hAnsi="Book Antiqua"/>
        </w:rPr>
        <w:t xml:space="preserve"> para as devidas providências</w:t>
      </w:r>
      <w:r w:rsidR="00A44E1A">
        <w:rPr>
          <w:rFonts w:ascii="Book Antiqua" w:hAnsi="Book Antiqua"/>
        </w:rPr>
        <w:t>, nos termos do Anexo XI</w:t>
      </w:r>
      <w:r>
        <w:rPr>
          <w:rFonts w:ascii="Book Antiqua" w:hAnsi="Book Antiqua"/>
        </w:rPr>
        <w:t xml:space="preserve"> desta </w:t>
      </w:r>
      <w:r w:rsidR="00A44E1A">
        <w:rPr>
          <w:rFonts w:ascii="Book Antiqua" w:hAnsi="Book Antiqua"/>
        </w:rPr>
        <w:t>Instrução Normativa</w:t>
      </w:r>
      <w:r w:rsidRPr="00A8180C">
        <w:rPr>
          <w:rFonts w:ascii="Book Antiqua" w:hAnsi="Book Antiqua"/>
        </w:rPr>
        <w:t xml:space="preserve">. </w:t>
      </w:r>
    </w:p>
    <w:p w:rsidR="004A242D" w:rsidRPr="00D13260" w:rsidRDefault="004A242D" w:rsidP="004A242D">
      <w:pPr>
        <w:pStyle w:val="Default"/>
        <w:spacing w:line="360" w:lineRule="auto"/>
        <w:jc w:val="both"/>
        <w:rPr>
          <w:rFonts w:ascii="Book Antiqua" w:hAnsi="Book Antiqua"/>
        </w:rPr>
      </w:pPr>
      <w:r w:rsidRPr="003C5223">
        <w:rPr>
          <w:rFonts w:ascii="Book Antiqua" w:hAnsi="Book Antiqua"/>
          <w:b/>
        </w:rPr>
        <w:t xml:space="preserve">Art. </w:t>
      </w:r>
      <w:r w:rsidR="003C5223">
        <w:rPr>
          <w:rFonts w:ascii="Book Antiqua" w:hAnsi="Book Antiqua"/>
          <w:b/>
        </w:rPr>
        <w:t>2</w:t>
      </w:r>
      <w:r w:rsidR="00BE770A">
        <w:rPr>
          <w:rFonts w:ascii="Book Antiqua" w:hAnsi="Book Antiqua"/>
          <w:b/>
        </w:rPr>
        <w:t>3</w:t>
      </w:r>
      <w:r w:rsidRPr="00D13260">
        <w:rPr>
          <w:rFonts w:ascii="Book Antiqua" w:hAnsi="Book Antiqua"/>
        </w:rPr>
        <w:t>. Enviado os autos à DSP/</w:t>
      </w:r>
      <w:proofErr w:type="spellStart"/>
      <w:r w:rsidRPr="00D13260">
        <w:rPr>
          <w:rFonts w:ascii="Book Antiqua" w:hAnsi="Book Antiqua"/>
        </w:rPr>
        <w:t>Progep</w:t>
      </w:r>
      <w:proofErr w:type="spellEnd"/>
      <w:r w:rsidRPr="00D13260">
        <w:rPr>
          <w:rFonts w:ascii="Book Antiqua" w:hAnsi="Book Antiqua"/>
        </w:rPr>
        <w:t>, deverá ser convocado o professor substituto para assinatura do Termo de Rescisão, que</w:t>
      </w:r>
      <w:r w:rsidR="00CF0DA9">
        <w:rPr>
          <w:rFonts w:ascii="Book Antiqua" w:hAnsi="Book Antiqua"/>
        </w:rPr>
        <w:t xml:space="preserve"> em seguida deverá ser publicada a Portaria de rescisão</w:t>
      </w:r>
      <w:r w:rsidRPr="00D13260">
        <w:rPr>
          <w:rFonts w:ascii="Book Antiqua" w:hAnsi="Book Antiqua"/>
        </w:rPr>
        <w:t xml:space="preserve"> no Diário Oficial da União. </w:t>
      </w:r>
    </w:p>
    <w:p w:rsidR="004A242D" w:rsidRPr="00D13260" w:rsidRDefault="004A242D" w:rsidP="004A242D">
      <w:pPr>
        <w:pStyle w:val="Default"/>
        <w:spacing w:line="360" w:lineRule="auto"/>
        <w:jc w:val="both"/>
        <w:rPr>
          <w:rFonts w:ascii="Book Antiqua" w:hAnsi="Book Antiqua"/>
        </w:rPr>
      </w:pPr>
      <w:r w:rsidRPr="00D13260">
        <w:rPr>
          <w:rFonts w:ascii="Book Antiqua" w:hAnsi="Book Antiqua"/>
        </w:rPr>
        <w:t xml:space="preserve">Parágrafo Único. Após a publicação </w:t>
      </w:r>
      <w:r w:rsidR="00CF0DA9">
        <w:rPr>
          <w:rFonts w:ascii="Book Antiqua" w:hAnsi="Book Antiqua"/>
        </w:rPr>
        <w:t>da Portaria</w:t>
      </w:r>
      <w:r w:rsidRPr="00D13260">
        <w:rPr>
          <w:rFonts w:ascii="Book Antiqua" w:hAnsi="Book Antiqua"/>
        </w:rPr>
        <w:t xml:space="preserve"> de Rescisão no DOU, a DSP/</w:t>
      </w:r>
      <w:proofErr w:type="spellStart"/>
      <w:r w:rsidRPr="00D13260">
        <w:rPr>
          <w:rFonts w:ascii="Book Antiqua" w:hAnsi="Book Antiqua"/>
        </w:rPr>
        <w:t>Progep</w:t>
      </w:r>
      <w:proofErr w:type="spellEnd"/>
      <w:r w:rsidRPr="00D13260">
        <w:rPr>
          <w:rFonts w:ascii="Book Antiqua" w:hAnsi="Book Antiqua"/>
        </w:rPr>
        <w:t xml:space="preserve"> deverá encaminhar o Processo Administrativo para a DCPS/</w:t>
      </w:r>
      <w:proofErr w:type="spellStart"/>
      <w:r w:rsidRPr="00D13260">
        <w:rPr>
          <w:rFonts w:ascii="Book Antiqua" w:hAnsi="Book Antiqua"/>
        </w:rPr>
        <w:t>Progep</w:t>
      </w:r>
      <w:proofErr w:type="spellEnd"/>
      <w:r w:rsidRPr="00D13260">
        <w:rPr>
          <w:rFonts w:ascii="Book Antiqua" w:hAnsi="Book Antiqua"/>
        </w:rPr>
        <w:t>, a fim de que:</w:t>
      </w:r>
    </w:p>
    <w:p w:rsidR="004A242D" w:rsidRPr="00685933"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685933">
        <w:rPr>
          <w:rFonts w:ascii="Book Antiqua" w:hAnsi="Book Antiqua" w:cs="Times New Roman"/>
          <w:b/>
          <w:bCs/>
          <w:color w:val="000000"/>
          <w:sz w:val="24"/>
          <w:szCs w:val="24"/>
        </w:rPr>
        <w:t>I</w:t>
      </w:r>
      <w:r w:rsidR="00A44E1A">
        <w:rPr>
          <w:rFonts w:ascii="Book Antiqua" w:hAnsi="Book Antiqua" w:cs="Times New Roman"/>
          <w:b/>
          <w:bCs/>
          <w:color w:val="000000"/>
          <w:sz w:val="24"/>
          <w:szCs w:val="24"/>
        </w:rPr>
        <w:t>.</w:t>
      </w:r>
      <w:r>
        <w:rPr>
          <w:rFonts w:ascii="Book Antiqua" w:hAnsi="Book Antiqua" w:cs="Times New Roman"/>
          <w:color w:val="000000"/>
          <w:sz w:val="24"/>
          <w:szCs w:val="24"/>
        </w:rPr>
        <w:t xml:space="preserve"> realize</w:t>
      </w:r>
      <w:r w:rsidRPr="00685933">
        <w:rPr>
          <w:rFonts w:ascii="Book Antiqua" w:hAnsi="Book Antiqua" w:cs="Times New Roman"/>
          <w:color w:val="000000"/>
          <w:sz w:val="24"/>
          <w:szCs w:val="24"/>
        </w:rPr>
        <w:t xml:space="preserve"> os cálculos dos acertos financeiros pendentes do servidor e convocá-lo para ciência; </w:t>
      </w:r>
    </w:p>
    <w:p w:rsidR="004A242D" w:rsidRPr="00685933"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685933">
        <w:rPr>
          <w:rFonts w:ascii="Book Antiqua" w:hAnsi="Book Antiqua" w:cs="Times New Roman"/>
          <w:b/>
          <w:bCs/>
          <w:color w:val="000000"/>
          <w:sz w:val="24"/>
          <w:szCs w:val="24"/>
        </w:rPr>
        <w:t>II</w:t>
      </w:r>
      <w:r w:rsidR="00A44E1A">
        <w:rPr>
          <w:rFonts w:ascii="Book Antiqua" w:hAnsi="Book Antiqua" w:cs="Times New Roman"/>
          <w:b/>
          <w:bCs/>
          <w:color w:val="000000"/>
          <w:sz w:val="24"/>
          <w:szCs w:val="24"/>
        </w:rPr>
        <w:t>.</w:t>
      </w:r>
      <w:r w:rsidRPr="00685933">
        <w:rPr>
          <w:rFonts w:ascii="Book Antiqua" w:hAnsi="Book Antiqua" w:cs="Times New Roman"/>
          <w:color w:val="000000"/>
          <w:sz w:val="24"/>
          <w:szCs w:val="24"/>
        </w:rPr>
        <w:t xml:space="preserve"> efetuar os ajustes financeiros no sistema SIAPE; </w:t>
      </w:r>
    </w:p>
    <w:p w:rsidR="004A242D" w:rsidRPr="00A8180C" w:rsidRDefault="004A242D" w:rsidP="004A242D">
      <w:pPr>
        <w:pStyle w:val="Default"/>
        <w:spacing w:line="360" w:lineRule="auto"/>
        <w:jc w:val="both"/>
        <w:rPr>
          <w:rFonts w:ascii="Book Antiqua" w:hAnsi="Book Antiqua"/>
        </w:rPr>
      </w:pPr>
      <w:r w:rsidRPr="00685933">
        <w:rPr>
          <w:rFonts w:ascii="Book Antiqua" w:hAnsi="Book Antiqua" w:cs="Times New Roman"/>
          <w:b/>
          <w:bCs/>
        </w:rPr>
        <w:t>III</w:t>
      </w:r>
      <w:r w:rsidR="00A44E1A">
        <w:rPr>
          <w:rFonts w:ascii="Book Antiqua" w:hAnsi="Book Antiqua" w:cs="Times New Roman"/>
          <w:b/>
          <w:bCs/>
        </w:rPr>
        <w:t>.</w:t>
      </w:r>
      <w:r w:rsidRPr="00685933">
        <w:rPr>
          <w:rFonts w:ascii="Book Antiqua" w:hAnsi="Book Antiqua" w:cs="Times New Roman"/>
        </w:rPr>
        <w:t xml:space="preserve"> excluir o servidor do SIAPE;</w:t>
      </w:r>
    </w:p>
    <w:p w:rsidR="004A242D" w:rsidRPr="00A8180C" w:rsidRDefault="004A242D" w:rsidP="004A242D">
      <w:pPr>
        <w:pStyle w:val="Default"/>
        <w:spacing w:line="360" w:lineRule="auto"/>
        <w:jc w:val="both"/>
        <w:rPr>
          <w:rFonts w:ascii="Book Antiqua" w:hAnsi="Book Antiqua"/>
        </w:rPr>
      </w:pPr>
      <w:r w:rsidRPr="003C5223">
        <w:rPr>
          <w:rFonts w:ascii="Book Antiqua" w:hAnsi="Book Antiqua"/>
          <w:b/>
          <w:bCs/>
        </w:rPr>
        <w:t xml:space="preserve">Art. </w:t>
      </w:r>
      <w:r w:rsidR="00BE770A">
        <w:rPr>
          <w:rFonts w:ascii="Book Antiqua" w:hAnsi="Book Antiqua"/>
          <w:b/>
          <w:bCs/>
        </w:rPr>
        <w:t>24</w:t>
      </w:r>
      <w:r w:rsidRPr="003C5223">
        <w:rPr>
          <w:rFonts w:ascii="Book Antiqua" w:hAnsi="Book Antiqua"/>
          <w:b/>
          <w:bCs/>
        </w:rPr>
        <w:t>.</w:t>
      </w:r>
      <w:r w:rsidRPr="00A8180C">
        <w:rPr>
          <w:rFonts w:ascii="Book Antiqua" w:hAnsi="Book Antiqua"/>
          <w:bCs/>
        </w:rPr>
        <w:t xml:space="preserve"> </w:t>
      </w:r>
      <w:r w:rsidRPr="00A8180C">
        <w:rPr>
          <w:rFonts w:ascii="Book Antiqua" w:hAnsi="Book Antiqua"/>
        </w:rPr>
        <w:t xml:space="preserve">Para suprir a falta de professor substituto, em decorrência do que consta do Art. </w:t>
      </w:r>
      <w:r w:rsidR="00BE770A">
        <w:rPr>
          <w:rFonts w:ascii="Book Antiqua" w:hAnsi="Book Antiqua"/>
        </w:rPr>
        <w:t>20</w:t>
      </w:r>
      <w:r w:rsidRPr="00A8180C">
        <w:rPr>
          <w:rFonts w:ascii="Book Antiqua" w:hAnsi="Book Antiqua"/>
        </w:rPr>
        <w:t xml:space="preserve"> desta </w:t>
      </w:r>
      <w:r w:rsidR="00BE770A">
        <w:rPr>
          <w:rFonts w:ascii="Book Antiqua" w:hAnsi="Book Antiqua"/>
        </w:rPr>
        <w:t>Instrução Normativa</w:t>
      </w:r>
      <w:r w:rsidRPr="00A8180C">
        <w:rPr>
          <w:rFonts w:ascii="Book Antiqua" w:hAnsi="Book Antiqua"/>
        </w:rPr>
        <w:t xml:space="preserve">, cabe ao </w:t>
      </w:r>
      <w:r>
        <w:rPr>
          <w:rFonts w:ascii="Book Antiqua" w:hAnsi="Book Antiqua"/>
        </w:rPr>
        <w:t>D</w:t>
      </w:r>
      <w:r w:rsidRPr="00A8180C">
        <w:rPr>
          <w:rFonts w:ascii="Book Antiqua" w:hAnsi="Book Antiqua"/>
        </w:rPr>
        <w:t>epartamento</w:t>
      </w:r>
      <w:r>
        <w:rPr>
          <w:rFonts w:ascii="Book Antiqua" w:hAnsi="Book Antiqua"/>
        </w:rPr>
        <w:t>/Unidade Acadêmica</w:t>
      </w:r>
      <w:r w:rsidRPr="00A8180C">
        <w:rPr>
          <w:rFonts w:ascii="Book Antiqua" w:hAnsi="Book Antiqua"/>
        </w:rPr>
        <w:t xml:space="preserve"> solicitar a contratação do próximo candidato aprovado no </w:t>
      </w:r>
      <w:r>
        <w:rPr>
          <w:rFonts w:ascii="Book Antiqua" w:hAnsi="Book Antiqua"/>
        </w:rPr>
        <w:t>P</w:t>
      </w:r>
      <w:r w:rsidRPr="00A8180C">
        <w:rPr>
          <w:rFonts w:ascii="Book Antiqua" w:hAnsi="Book Antiqua"/>
        </w:rPr>
        <w:t xml:space="preserve">rocesso </w:t>
      </w:r>
      <w:r>
        <w:rPr>
          <w:rFonts w:ascii="Book Antiqua" w:hAnsi="Book Antiqua"/>
        </w:rPr>
        <w:t>S</w:t>
      </w:r>
      <w:r w:rsidRPr="00A8180C">
        <w:rPr>
          <w:rFonts w:ascii="Book Antiqua" w:hAnsi="Book Antiqua"/>
        </w:rPr>
        <w:t xml:space="preserve">eletivo </w:t>
      </w:r>
      <w:r>
        <w:rPr>
          <w:rFonts w:ascii="Book Antiqua" w:hAnsi="Book Antiqua"/>
        </w:rPr>
        <w:t>S</w:t>
      </w:r>
      <w:r w:rsidRPr="00A8180C">
        <w:rPr>
          <w:rFonts w:ascii="Book Antiqua" w:hAnsi="Book Antiqua"/>
        </w:rPr>
        <w:t>implificado para a respectiva área, observado o período de validade do certame</w:t>
      </w:r>
      <w:r w:rsidR="00CF0DA9">
        <w:rPr>
          <w:rFonts w:ascii="Book Antiqua" w:hAnsi="Book Antiqua"/>
        </w:rPr>
        <w:t xml:space="preserve"> por meio de um novo Processo Administrativo</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sidRPr="00A8180C">
        <w:rPr>
          <w:rFonts w:ascii="Book Antiqua" w:hAnsi="Book Antiqua"/>
          <w:iCs/>
        </w:rPr>
        <w:t xml:space="preserve">Parágrafo único. </w:t>
      </w:r>
      <w:r w:rsidRPr="00A8180C">
        <w:rPr>
          <w:rFonts w:ascii="Book Antiqua" w:hAnsi="Book Antiqua"/>
        </w:rPr>
        <w:t>Na falt</w:t>
      </w:r>
      <w:r>
        <w:rPr>
          <w:rFonts w:ascii="Book Antiqua" w:hAnsi="Book Antiqua"/>
        </w:rPr>
        <w:t>a de candidatos habilitados em P</w:t>
      </w:r>
      <w:r w:rsidRPr="00A8180C">
        <w:rPr>
          <w:rFonts w:ascii="Book Antiqua" w:hAnsi="Book Antiqua"/>
        </w:rPr>
        <w:t xml:space="preserve">rocesso </w:t>
      </w:r>
      <w:r>
        <w:rPr>
          <w:rFonts w:ascii="Book Antiqua" w:hAnsi="Book Antiqua"/>
        </w:rPr>
        <w:t>Seletivo Simplificado, o D</w:t>
      </w:r>
      <w:r w:rsidRPr="00A8180C">
        <w:rPr>
          <w:rFonts w:ascii="Book Antiqua" w:hAnsi="Book Antiqua"/>
        </w:rPr>
        <w:t>epartamento</w:t>
      </w:r>
      <w:r>
        <w:rPr>
          <w:rFonts w:ascii="Book Antiqua" w:hAnsi="Book Antiqua"/>
        </w:rPr>
        <w:t>/Unidade Acadêmica</w:t>
      </w:r>
      <w:r w:rsidRPr="00A8180C">
        <w:rPr>
          <w:rFonts w:ascii="Book Antiqua" w:hAnsi="Book Antiqua"/>
        </w:rPr>
        <w:t xml:space="preserve"> deverá solicitar abertura de novo </w:t>
      </w:r>
      <w:r>
        <w:rPr>
          <w:rFonts w:ascii="Book Antiqua" w:hAnsi="Book Antiqua"/>
        </w:rPr>
        <w:t>P</w:t>
      </w:r>
      <w:r w:rsidRPr="00A8180C">
        <w:rPr>
          <w:rFonts w:ascii="Book Antiqua" w:hAnsi="Book Antiqua"/>
        </w:rPr>
        <w:t xml:space="preserve">rocesso </w:t>
      </w:r>
      <w:r>
        <w:rPr>
          <w:rFonts w:ascii="Book Antiqua" w:hAnsi="Book Antiqua"/>
        </w:rPr>
        <w:t>S</w:t>
      </w:r>
      <w:r w:rsidRPr="00A8180C">
        <w:rPr>
          <w:rFonts w:ascii="Book Antiqua" w:hAnsi="Book Antiqua"/>
        </w:rPr>
        <w:t xml:space="preserve">eletivo </w:t>
      </w:r>
      <w:r>
        <w:rPr>
          <w:rFonts w:ascii="Book Antiqua" w:hAnsi="Book Antiqua"/>
        </w:rPr>
        <w:t>S</w:t>
      </w:r>
      <w:r w:rsidRPr="00A8180C">
        <w:rPr>
          <w:rFonts w:ascii="Book Antiqua" w:hAnsi="Book Antiqua"/>
        </w:rPr>
        <w:t xml:space="preserve">implificado para contratação de professor substituto, nos moldes previstos nesta </w:t>
      </w:r>
      <w:r w:rsidR="00A44E1A">
        <w:rPr>
          <w:rFonts w:ascii="Book Antiqua" w:hAnsi="Book Antiqua"/>
        </w:rPr>
        <w:t>Instrução Normativa</w:t>
      </w:r>
      <w:r w:rsidRPr="00A8180C">
        <w:rPr>
          <w:rFonts w:ascii="Book Antiqua" w:hAnsi="Book Antiqua"/>
        </w:rPr>
        <w:t xml:space="preserve">. </w:t>
      </w:r>
    </w:p>
    <w:p w:rsidR="004A242D" w:rsidRPr="00A8180C" w:rsidRDefault="004A242D" w:rsidP="004A242D">
      <w:pPr>
        <w:pStyle w:val="Default"/>
        <w:spacing w:line="360" w:lineRule="auto"/>
        <w:jc w:val="both"/>
        <w:rPr>
          <w:rFonts w:ascii="Book Antiqua" w:hAnsi="Book Antiqua"/>
        </w:rPr>
      </w:pPr>
      <w:r w:rsidRPr="003C5223">
        <w:rPr>
          <w:rFonts w:ascii="Book Antiqua" w:hAnsi="Book Antiqua"/>
          <w:b/>
          <w:bCs/>
        </w:rPr>
        <w:t xml:space="preserve">Art. </w:t>
      </w:r>
      <w:r w:rsidR="003C5223" w:rsidRPr="003C5223">
        <w:rPr>
          <w:rFonts w:ascii="Book Antiqua" w:hAnsi="Book Antiqua"/>
          <w:b/>
          <w:bCs/>
        </w:rPr>
        <w:t>2</w:t>
      </w:r>
      <w:r w:rsidR="00BE770A">
        <w:rPr>
          <w:rFonts w:ascii="Book Antiqua" w:hAnsi="Book Antiqua"/>
          <w:b/>
          <w:bCs/>
        </w:rPr>
        <w:t>5</w:t>
      </w:r>
      <w:r w:rsidRPr="003C5223">
        <w:rPr>
          <w:rFonts w:ascii="Book Antiqua" w:hAnsi="Book Antiqua"/>
          <w:b/>
          <w:bCs/>
        </w:rPr>
        <w:t>.</w:t>
      </w:r>
      <w:r w:rsidRPr="00A8180C">
        <w:rPr>
          <w:rFonts w:ascii="Book Antiqua" w:hAnsi="Book Antiqua"/>
          <w:bCs/>
        </w:rPr>
        <w:t xml:space="preserve"> </w:t>
      </w:r>
      <w:r w:rsidRPr="00A8180C">
        <w:rPr>
          <w:rFonts w:ascii="Book Antiqua" w:hAnsi="Book Antiqua"/>
        </w:rPr>
        <w:t>A extinção do co</w:t>
      </w:r>
      <w:r>
        <w:rPr>
          <w:rFonts w:ascii="Book Antiqua" w:hAnsi="Book Antiqua"/>
        </w:rPr>
        <w:t>ntrato pode ser requisitada pela</w:t>
      </w:r>
      <w:r w:rsidRPr="00A8180C">
        <w:rPr>
          <w:rFonts w:ascii="Book Antiqua" w:hAnsi="Book Antiqua"/>
        </w:rPr>
        <w:t xml:space="preserve"> </w:t>
      </w:r>
      <w:r>
        <w:rPr>
          <w:rFonts w:ascii="Book Antiqua" w:hAnsi="Book Antiqua"/>
        </w:rPr>
        <w:t>Chefia do Departamento/Unidade Acadêmica</w:t>
      </w:r>
      <w:r w:rsidRPr="00A8180C">
        <w:rPr>
          <w:rFonts w:ascii="Book Antiqua" w:hAnsi="Book Antiqua"/>
        </w:rPr>
        <w:t>,</w:t>
      </w:r>
      <w:r>
        <w:rPr>
          <w:rFonts w:ascii="Book Antiqua" w:hAnsi="Book Antiqua"/>
        </w:rPr>
        <w:t xml:space="preserve"> devendo ser formalizado Processo</w:t>
      </w:r>
      <w:r w:rsidRPr="00A8180C">
        <w:rPr>
          <w:rFonts w:ascii="Book Antiqua" w:hAnsi="Book Antiqua"/>
        </w:rPr>
        <w:t xml:space="preserve"> </w:t>
      </w:r>
      <w:r>
        <w:rPr>
          <w:rFonts w:ascii="Book Antiqua" w:hAnsi="Book Antiqua"/>
        </w:rPr>
        <w:t>Administrativo nos termos</w:t>
      </w:r>
      <w:r w:rsidRPr="00A8180C">
        <w:rPr>
          <w:rFonts w:ascii="Book Antiqua" w:hAnsi="Book Antiqua"/>
        </w:rPr>
        <w:t xml:space="preserve"> do </w:t>
      </w:r>
      <w:r w:rsidRPr="002E7F47">
        <w:rPr>
          <w:rFonts w:ascii="Book Antiqua" w:hAnsi="Book Antiqua"/>
          <w:highlight w:val="green"/>
        </w:rPr>
        <w:t>Anexo XI</w:t>
      </w:r>
      <w:r w:rsidR="00BE770A">
        <w:rPr>
          <w:rFonts w:ascii="Book Antiqua" w:hAnsi="Book Antiqua"/>
        </w:rPr>
        <w:t>I</w:t>
      </w:r>
      <w:r w:rsidRPr="00A8180C">
        <w:rPr>
          <w:rFonts w:ascii="Book Antiqua" w:hAnsi="Book Antiqua"/>
        </w:rPr>
        <w:t xml:space="preserve"> desta </w:t>
      </w:r>
      <w:r w:rsidR="0014694B">
        <w:rPr>
          <w:rFonts w:ascii="Book Antiqua" w:hAnsi="Book Antiqua"/>
        </w:rPr>
        <w:t>Instrução Normativa</w:t>
      </w:r>
      <w:r>
        <w:rPr>
          <w:rFonts w:ascii="Book Antiqua" w:hAnsi="Book Antiqua"/>
        </w:rPr>
        <w:t>, com a devida ciência do professor substituto</w:t>
      </w:r>
      <w:r w:rsidRPr="00A8180C">
        <w:rPr>
          <w:rFonts w:ascii="Book Antiqua" w:hAnsi="Book Antiqua"/>
        </w:rPr>
        <w:t xml:space="preserve">. </w:t>
      </w:r>
    </w:p>
    <w:p w:rsidR="004A242D" w:rsidRDefault="004A242D" w:rsidP="004A242D">
      <w:pPr>
        <w:pStyle w:val="Default"/>
        <w:spacing w:line="360" w:lineRule="auto"/>
        <w:jc w:val="both"/>
        <w:rPr>
          <w:rFonts w:ascii="Book Antiqua" w:hAnsi="Book Antiqua"/>
        </w:rPr>
      </w:pPr>
      <w:r w:rsidRPr="00A8180C">
        <w:rPr>
          <w:rFonts w:ascii="Book Antiqua" w:hAnsi="Book Antiqua"/>
        </w:rPr>
        <w:lastRenderedPageBreak/>
        <w:t>§ 1º</w:t>
      </w:r>
      <w:r>
        <w:rPr>
          <w:rFonts w:ascii="Book Antiqua" w:hAnsi="Book Antiqua"/>
        </w:rPr>
        <w:t xml:space="preserve"> Em caso do docente efetivo que gerou a contratação do professor substituto retornar para suas atividades, a chefia Departamental/Unidade Acadêmica tem o dever legal de solicitar a rescisão contratual do professor contrato temporariamente, sob pena de possível responsabilização por gasto de dinheiro público sem fato legal que justifique. </w:t>
      </w:r>
    </w:p>
    <w:p w:rsidR="004A242D" w:rsidRPr="00A8180C" w:rsidRDefault="004A242D" w:rsidP="004A242D">
      <w:pPr>
        <w:pStyle w:val="Default"/>
        <w:spacing w:line="360" w:lineRule="auto"/>
        <w:jc w:val="both"/>
        <w:rPr>
          <w:rFonts w:ascii="Book Antiqua" w:hAnsi="Book Antiqua"/>
        </w:rPr>
      </w:pPr>
      <w:r>
        <w:rPr>
          <w:rFonts w:ascii="Book Antiqua" w:hAnsi="Book Antiqua"/>
        </w:rPr>
        <w:t xml:space="preserve">§2º </w:t>
      </w:r>
      <w:r w:rsidRPr="00A8180C">
        <w:rPr>
          <w:rFonts w:ascii="Book Antiqua" w:hAnsi="Book Antiqua"/>
        </w:rPr>
        <w:t xml:space="preserve">Na hipótese prevista no </w:t>
      </w:r>
      <w:r w:rsidRPr="00A8180C">
        <w:rPr>
          <w:rFonts w:ascii="Book Antiqua" w:hAnsi="Book Antiqua"/>
          <w:iCs/>
        </w:rPr>
        <w:t xml:space="preserve">caput </w:t>
      </w:r>
      <w:r w:rsidRPr="00A8180C">
        <w:rPr>
          <w:rFonts w:ascii="Book Antiqua" w:hAnsi="Book Antiqua"/>
        </w:rPr>
        <w:t xml:space="preserve">deste Artigo, o contratado fará jus ao recebimento da quantia correspondente à metade do valor que receberia da data do desligamento até a data do término do contrato. </w:t>
      </w:r>
    </w:p>
    <w:p w:rsidR="004A242D" w:rsidRDefault="004A242D" w:rsidP="004A242D">
      <w:pPr>
        <w:pStyle w:val="Default"/>
        <w:spacing w:line="360" w:lineRule="auto"/>
        <w:jc w:val="both"/>
        <w:rPr>
          <w:rFonts w:ascii="Book Antiqua" w:hAnsi="Book Antiqua"/>
        </w:rPr>
      </w:pPr>
      <w:r>
        <w:rPr>
          <w:rFonts w:ascii="Book Antiqua" w:hAnsi="Book Antiqua"/>
        </w:rPr>
        <w:t>§3º O disposto no §2</w:t>
      </w:r>
      <w:r w:rsidRPr="00A8180C">
        <w:rPr>
          <w:rFonts w:ascii="Book Antiqua" w:hAnsi="Book Antiqua"/>
        </w:rPr>
        <w:t xml:space="preserve">º deste Artigo não se aplica em caso de extinção de contrato devido à penalidade disciplinar ou quando, por qualquer outro motivo, o contratado solicitar à contratante que encerre o contrato antes do prazo pré-estabelecido. </w:t>
      </w:r>
    </w:p>
    <w:p w:rsidR="004A242D" w:rsidRPr="00A8180C" w:rsidRDefault="004A242D" w:rsidP="004A242D">
      <w:pPr>
        <w:pStyle w:val="Default"/>
        <w:spacing w:line="360" w:lineRule="auto"/>
        <w:jc w:val="both"/>
        <w:rPr>
          <w:rFonts w:ascii="Book Antiqua" w:hAnsi="Book Antiqua"/>
        </w:rPr>
      </w:pPr>
    </w:p>
    <w:p w:rsidR="004A242D" w:rsidRPr="00A8180C" w:rsidRDefault="004A242D" w:rsidP="004A242D">
      <w:pPr>
        <w:pStyle w:val="Default"/>
        <w:spacing w:line="360" w:lineRule="auto"/>
        <w:rPr>
          <w:rFonts w:ascii="Book Antiqua" w:hAnsi="Book Antiqua"/>
        </w:rPr>
      </w:pPr>
      <w:r w:rsidRPr="00A8180C">
        <w:rPr>
          <w:rFonts w:ascii="Book Antiqua" w:hAnsi="Book Antiqua"/>
        </w:rPr>
        <w:t xml:space="preserve">CAPÍTULO III </w:t>
      </w:r>
    </w:p>
    <w:p w:rsidR="004A242D" w:rsidRPr="00E4290B" w:rsidRDefault="004A242D" w:rsidP="004A242D">
      <w:pPr>
        <w:pStyle w:val="Default"/>
        <w:spacing w:line="360" w:lineRule="auto"/>
        <w:rPr>
          <w:rFonts w:ascii="Book Antiqua" w:hAnsi="Book Antiqua"/>
          <w:b/>
        </w:rPr>
      </w:pPr>
      <w:r w:rsidRPr="00E4290B">
        <w:rPr>
          <w:rFonts w:ascii="Book Antiqua" w:hAnsi="Book Antiqua"/>
          <w:b/>
          <w:bCs/>
        </w:rPr>
        <w:t xml:space="preserve">Das Disposições Finais </w:t>
      </w:r>
    </w:p>
    <w:p w:rsidR="004A242D" w:rsidRPr="00551B08" w:rsidRDefault="00BE770A" w:rsidP="004A242D">
      <w:pPr>
        <w:autoSpaceDE w:val="0"/>
        <w:autoSpaceDN w:val="0"/>
        <w:adjustRightInd w:val="0"/>
        <w:spacing w:after="0" w:line="360" w:lineRule="auto"/>
        <w:jc w:val="both"/>
        <w:rPr>
          <w:rFonts w:ascii="Book Antiqua" w:hAnsi="Book Antiqua" w:cs="Times New Roman"/>
          <w:color w:val="000000"/>
          <w:sz w:val="24"/>
          <w:szCs w:val="24"/>
        </w:rPr>
      </w:pPr>
      <w:r>
        <w:rPr>
          <w:rFonts w:ascii="Book Antiqua" w:hAnsi="Book Antiqua" w:cs="Times New Roman"/>
          <w:b/>
          <w:bCs/>
          <w:color w:val="000000"/>
          <w:sz w:val="24"/>
          <w:szCs w:val="24"/>
        </w:rPr>
        <w:t>Art. 26</w:t>
      </w:r>
      <w:r w:rsidR="004A242D" w:rsidRPr="00551B08">
        <w:rPr>
          <w:rFonts w:ascii="Book Antiqua" w:hAnsi="Book Antiqua" w:cs="Times New Roman"/>
          <w:b/>
          <w:bCs/>
          <w:color w:val="000000"/>
          <w:sz w:val="24"/>
          <w:szCs w:val="24"/>
        </w:rPr>
        <w:t xml:space="preserve">. </w:t>
      </w:r>
      <w:r w:rsidR="004A242D" w:rsidRPr="00551B08">
        <w:rPr>
          <w:rFonts w:ascii="Book Antiqua" w:hAnsi="Book Antiqua" w:cs="Times New Roman"/>
          <w:color w:val="000000"/>
          <w:sz w:val="24"/>
          <w:szCs w:val="24"/>
        </w:rPr>
        <w:t>A remuneração do professor substituto corresponde à retribuição integral do professor efetivo localizado na Classe D-I, Nível I da carreira de Magistério do Ensino Básico, Técnico e Tecnológico</w:t>
      </w:r>
      <w:r w:rsidR="004A242D" w:rsidRPr="00E4290B">
        <w:rPr>
          <w:rFonts w:ascii="Book Antiqua" w:hAnsi="Book Antiqua" w:cs="Times New Roman"/>
          <w:color w:val="000000"/>
          <w:sz w:val="24"/>
          <w:szCs w:val="24"/>
        </w:rPr>
        <w:t xml:space="preserve"> ou Classe A, Nível I da carreira do Magistério Superior, ambos</w:t>
      </w:r>
      <w:r w:rsidR="004A242D" w:rsidRPr="00551B08">
        <w:rPr>
          <w:rFonts w:ascii="Book Antiqua" w:hAnsi="Book Antiqua" w:cs="Times New Roman"/>
          <w:color w:val="000000"/>
          <w:sz w:val="24"/>
          <w:szCs w:val="24"/>
        </w:rPr>
        <w:t xml:space="preserve"> em regime de 20 ou 40 horas semanais, conforme determinar o Edital de Abertura do Processo Seletivo no qual foi aprovado.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3C5223">
        <w:rPr>
          <w:rFonts w:ascii="Book Antiqua" w:hAnsi="Book Antiqua" w:cs="Times New Roman"/>
          <w:bCs/>
          <w:color w:val="000000"/>
          <w:sz w:val="24"/>
          <w:szCs w:val="24"/>
        </w:rPr>
        <w:t>§ 1º</w:t>
      </w:r>
      <w:r w:rsidR="003C5223">
        <w:rPr>
          <w:rFonts w:ascii="Book Antiqua" w:hAnsi="Book Antiqua" w:cs="Times New Roman"/>
          <w:color w:val="000000"/>
          <w:sz w:val="24"/>
          <w:szCs w:val="24"/>
        </w:rPr>
        <w:t>.</w:t>
      </w:r>
      <w:r w:rsidRPr="00551B08">
        <w:rPr>
          <w:rFonts w:ascii="Book Antiqua" w:hAnsi="Book Antiqua" w:cs="Times New Roman"/>
          <w:color w:val="000000"/>
          <w:sz w:val="24"/>
          <w:szCs w:val="24"/>
        </w:rPr>
        <w:t xml:space="preserve"> Os professores substitutos que apresentarem certificado ou diploma de pós-graduação no ato da contratação farão jus à Retribuição por Titulação – RT;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3C5223">
        <w:rPr>
          <w:rFonts w:ascii="Book Antiqua" w:hAnsi="Book Antiqua" w:cs="Times New Roman"/>
          <w:bCs/>
          <w:color w:val="000000"/>
          <w:sz w:val="24"/>
          <w:szCs w:val="24"/>
        </w:rPr>
        <w:t>§</w:t>
      </w:r>
      <w:r w:rsidR="003C5223">
        <w:rPr>
          <w:rFonts w:ascii="Book Antiqua" w:hAnsi="Book Antiqua" w:cs="Times New Roman"/>
          <w:bCs/>
          <w:color w:val="000000"/>
          <w:sz w:val="24"/>
          <w:szCs w:val="24"/>
        </w:rPr>
        <w:t xml:space="preserve"> </w:t>
      </w:r>
      <w:r w:rsidRPr="003C5223">
        <w:rPr>
          <w:rFonts w:ascii="Book Antiqua" w:hAnsi="Book Antiqua" w:cs="Times New Roman"/>
          <w:bCs/>
          <w:color w:val="000000"/>
          <w:sz w:val="24"/>
          <w:szCs w:val="24"/>
        </w:rPr>
        <w:t>2º</w:t>
      </w:r>
      <w:r w:rsidR="003C5223">
        <w:rPr>
          <w:rFonts w:ascii="Book Antiqua" w:hAnsi="Book Antiqua" w:cs="Times New Roman"/>
          <w:bCs/>
          <w:color w:val="000000"/>
          <w:sz w:val="24"/>
          <w:szCs w:val="24"/>
        </w:rPr>
        <w:t xml:space="preserve">. </w:t>
      </w:r>
      <w:r w:rsidRPr="00551B08">
        <w:rPr>
          <w:rFonts w:ascii="Book Antiqua" w:hAnsi="Book Antiqua" w:cs="Times New Roman"/>
          <w:color w:val="000000"/>
          <w:sz w:val="24"/>
          <w:szCs w:val="24"/>
        </w:rPr>
        <w:t xml:space="preserve">O valor de retribuição </w:t>
      </w:r>
      <w:r w:rsidR="00AD0993">
        <w:rPr>
          <w:rFonts w:ascii="Book Antiqua" w:hAnsi="Book Antiqua" w:cs="Times New Roman"/>
          <w:color w:val="000000"/>
          <w:sz w:val="24"/>
          <w:szCs w:val="24"/>
        </w:rPr>
        <w:t>do contratado poderá</w:t>
      </w:r>
      <w:r w:rsidRPr="00551B08">
        <w:rPr>
          <w:rFonts w:ascii="Book Antiqua" w:hAnsi="Book Antiqua" w:cs="Times New Roman"/>
          <w:color w:val="000000"/>
          <w:sz w:val="24"/>
          <w:szCs w:val="24"/>
        </w:rPr>
        <w:t xml:space="preserve"> ser reajustado em razão de apresentação posterior de certificado ou diplom</w:t>
      </w:r>
      <w:r w:rsidR="00AD0993">
        <w:rPr>
          <w:rFonts w:ascii="Book Antiqua" w:hAnsi="Book Antiqua" w:cs="Times New Roman"/>
          <w:color w:val="000000"/>
          <w:sz w:val="24"/>
          <w:szCs w:val="24"/>
        </w:rPr>
        <w:t>a</w:t>
      </w:r>
      <w:r w:rsidR="006E2AE1">
        <w:rPr>
          <w:rFonts w:ascii="Book Antiqua" w:hAnsi="Book Antiqua" w:cs="Times New Roman"/>
          <w:color w:val="000000"/>
          <w:sz w:val="24"/>
          <w:szCs w:val="24"/>
        </w:rPr>
        <w:t xml:space="preserve"> ou Certificado</w:t>
      </w:r>
      <w:r w:rsidR="00AD0993">
        <w:rPr>
          <w:rFonts w:ascii="Book Antiqua" w:hAnsi="Book Antiqua" w:cs="Times New Roman"/>
          <w:color w:val="000000"/>
          <w:sz w:val="24"/>
          <w:szCs w:val="24"/>
        </w:rPr>
        <w:t xml:space="preserve"> que enseje</w:t>
      </w:r>
      <w:r w:rsidRPr="00551B08">
        <w:rPr>
          <w:rFonts w:ascii="Book Antiqua" w:hAnsi="Book Antiqua" w:cs="Times New Roman"/>
          <w:color w:val="000000"/>
          <w:sz w:val="24"/>
          <w:szCs w:val="24"/>
        </w:rPr>
        <w:t xml:space="preserve"> </w:t>
      </w:r>
      <w:r w:rsidR="00AD0993">
        <w:rPr>
          <w:rFonts w:ascii="Book Antiqua" w:hAnsi="Book Antiqua" w:cs="Times New Roman"/>
          <w:color w:val="000000"/>
          <w:sz w:val="24"/>
          <w:szCs w:val="24"/>
        </w:rPr>
        <w:t>alteração</w:t>
      </w:r>
      <w:r w:rsidRPr="00551B08">
        <w:rPr>
          <w:rFonts w:ascii="Book Antiqua" w:hAnsi="Book Antiqua" w:cs="Times New Roman"/>
          <w:color w:val="000000"/>
          <w:sz w:val="24"/>
          <w:szCs w:val="24"/>
        </w:rPr>
        <w:t xml:space="preserve"> no valor da R</w:t>
      </w:r>
      <w:r w:rsidR="00AD0993">
        <w:rPr>
          <w:rFonts w:ascii="Book Antiqua" w:hAnsi="Book Antiqua" w:cs="Times New Roman"/>
          <w:color w:val="000000"/>
          <w:sz w:val="24"/>
          <w:szCs w:val="24"/>
        </w:rPr>
        <w:t xml:space="preserve">etribuição por </w:t>
      </w:r>
      <w:r w:rsidRPr="00551B08">
        <w:rPr>
          <w:rFonts w:ascii="Book Antiqua" w:hAnsi="Book Antiqua" w:cs="Times New Roman"/>
          <w:color w:val="000000"/>
          <w:sz w:val="24"/>
          <w:szCs w:val="24"/>
        </w:rPr>
        <w:t>T</w:t>
      </w:r>
      <w:r w:rsidR="00AD0993">
        <w:rPr>
          <w:rFonts w:ascii="Book Antiqua" w:hAnsi="Book Antiqua" w:cs="Times New Roman"/>
          <w:color w:val="000000"/>
          <w:sz w:val="24"/>
          <w:szCs w:val="24"/>
        </w:rPr>
        <w:t>itulação com efeitos a partir da ciência pela Administração</w:t>
      </w:r>
      <w:r w:rsidRPr="00551B08">
        <w:rPr>
          <w:rFonts w:ascii="Book Antiqua" w:hAnsi="Book Antiqua" w:cs="Times New Roman"/>
          <w:color w:val="000000"/>
          <w:sz w:val="24"/>
          <w:szCs w:val="24"/>
        </w:rPr>
        <w:t xml:space="preserve">.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Pr>
          <w:rFonts w:ascii="Book Antiqua" w:hAnsi="Book Antiqua" w:cs="Times New Roman"/>
          <w:b/>
          <w:bCs/>
          <w:color w:val="000000"/>
          <w:sz w:val="24"/>
          <w:szCs w:val="24"/>
        </w:rPr>
        <w:t xml:space="preserve">Art. </w:t>
      </w:r>
      <w:r w:rsidR="00BE770A">
        <w:rPr>
          <w:rFonts w:ascii="Book Antiqua" w:hAnsi="Book Antiqua" w:cs="Times New Roman"/>
          <w:b/>
          <w:bCs/>
          <w:color w:val="000000"/>
          <w:sz w:val="24"/>
          <w:szCs w:val="24"/>
        </w:rPr>
        <w:t>27</w:t>
      </w:r>
      <w:r w:rsidRPr="00551B08">
        <w:rPr>
          <w:rFonts w:ascii="Book Antiqua" w:hAnsi="Book Antiqua" w:cs="Times New Roman"/>
          <w:b/>
          <w:bCs/>
          <w:color w:val="000000"/>
          <w:sz w:val="24"/>
          <w:szCs w:val="24"/>
        </w:rPr>
        <w:t xml:space="preserve">. </w:t>
      </w:r>
      <w:r w:rsidRPr="00551B08">
        <w:rPr>
          <w:rFonts w:ascii="Book Antiqua" w:hAnsi="Book Antiqua" w:cs="Times New Roman"/>
          <w:color w:val="000000"/>
          <w:sz w:val="24"/>
          <w:szCs w:val="24"/>
        </w:rPr>
        <w:t xml:space="preserve">Os professores substitutos não podem ser designados para Função Gratificada - FG, nem ser nomeados para Cargo de Direção - CD, nem substituir servidor efetivo em cargo ou função de confiança. </w:t>
      </w:r>
    </w:p>
    <w:p w:rsidR="004A242D" w:rsidRPr="00551B08" w:rsidRDefault="00BE770A" w:rsidP="004A242D">
      <w:pPr>
        <w:autoSpaceDE w:val="0"/>
        <w:autoSpaceDN w:val="0"/>
        <w:adjustRightInd w:val="0"/>
        <w:spacing w:after="0" w:line="360" w:lineRule="auto"/>
        <w:jc w:val="both"/>
        <w:rPr>
          <w:rFonts w:ascii="Book Antiqua" w:hAnsi="Book Antiqua" w:cs="Times New Roman"/>
          <w:color w:val="000000"/>
          <w:sz w:val="24"/>
          <w:szCs w:val="24"/>
        </w:rPr>
      </w:pPr>
      <w:r>
        <w:rPr>
          <w:rFonts w:ascii="Book Antiqua" w:hAnsi="Book Antiqua" w:cs="Times New Roman"/>
          <w:b/>
          <w:bCs/>
          <w:color w:val="000000"/>
          <w:sz w:val="24"/>
          <w:szCs w:val="24"/>
        </w:rPr>
        <w:lastRenderedPageBreak/>
        <w:t>Art. 28</w:t>
      </w:r>
      <w:r w:rsidR="004A242D" w:rsidRPr="00551B08">
        <w:rPr>
          <w:rFonts w:ascii="Book Antiqua" w:hAnsi="Book Antiqua" w:cs="Times New Roman"/>
          <w:b/>
          <w:bCs/>
          <w:color w:val="000000"/>
          <w:sz w:val="24"/>
          <w:szCs w:val="24"/>
        </w:rPr>
        <w:t xml:space="preserve">. </w:t>
      </w:r>
      <w:r w:rsidR="004A242D" w:rsidRPr="00551B08">
        <w:rPr>
          <w:rFonts w:ascii="Book Antiqua" w:hAnsi="Book Antiqua" w:cs="Times New Roman"/>
          <w:color w:val="000000"/>
          <w:sz w:val="24"/>
          <w:szCs w:val="24"/>
        </w:rPr>
        <w:t xml:space="preserve">Os professores substitutos não podem ser remunerados pela Gratificação por Encargo de Cursos e Concursos. </w:t>
      </w:r>
    </w:p>
    <w:p w:rsidR="004A242D" w:rsidRPr="00551B08" w:rsidRDefault="003C5223" w:rsidP="004A242D">
      <w:pPr>
        <w:autoSpaceDE w:val="0"/>
        <w:autoSpaceDN w:val="0"/>
        <w:adjustRightInd w:val="0"/>
        <w:spacing w:after="0" w:line="360" w:lineRule="auto"/>
        <w:jc w:val="both"/>
        <w:rPr>
          <w:rFonts w:ascii="Book Antiqua" w:hAnsi="Book Antiqua" w:cs="Times New Roman"/>
          <w:color w:val="000000"/>
          <w:sz w:val="24"/>
          <w:szCs w:val="24"/>
        </w:rPr>
      </w:pPr>
      <w:r>
        <w:rPr>
          <w:rFonts w:ascii="Book Antiqua" w:hAnsi="Book Antiqua" w:cs="Times New Roman"/>
          <w:b/>
          <w:bCs/>
          <w:color w:val="000000"/>
          <w:sz w:val="24"/>
          <w:szCs w:val="24"/>
        </w:rPr>
        <w:t>Art. 2</w:t>
      </w:r>
      <w:r w:rsidR="00BE770A">
        <w:rPr>
          <w:rFonts w:ascii="Book Antiqua" w:hAnsi="Book Antiqua" w:cs="Times New Roman"/>
          <w:b/>
          <w:bCs/>
          <w:color w:val="000000"/>
          <w:sz w:val="24"/>
          <w:szCs w:val="24"/>
        </w:rPr>
        <w:t>9</w:t>
      </w:r>
      <w:r w:rsidR="004A242D" w:rsidRPr="00551B08">
        <w:rPr>
          <w:rFonts w:ascii="Book Antiqua" w:hAnsi="Book Antiqua" w:cs="Times New Roman"/>
          <w:b/>
          <w:bCs/>
          <w:color w:val="000000"/>
          <w:sz w:val="24"/>
          <w:szCs w:val="24"/>
        </w:rPr>
        <w:t xml:space="preserve">. </w:t>
      </w:r>
      <w:r w:rsidR="004A242D" w:rsidRPr="00551B08">
        <w:rPr>
          <w:rFonts w:ascii="Book Antiqua" w:hAnsi="Book Antiqua" w:cs="Times New Roman"/>
          <w:color w:val="000000"/>
          <w:sz w:val="24"/>
          <w:szCs w:val="24"/>
        </w:rPr>
        <w:t xml:space="preserve">Aplicam-se aos professores substitutos todas as restrições legais relativas a acumulação de cargos, empregos e funções públicas.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Art. </w:t>
      </w:r>
      <w:r w:rsidR="00BE770A">
        <w:rPr>
          <w:rFonts w:ascii="Book Antiqua" w:hAnsi="Book Antiqua" w:cs="Times New Roman"/>
          <w:b/>
          <w:bCs/>
          <w:color w:val="000000"/>
          <w:sz w:val="24"/>
          <w:szCs w:val="24"/>
        </w:rPr>
        <w:t>30</w:t>
      </w:r>
      <w:r w:rsidRPr="00551B08">
        <w:rPr>
          <w:rFonts w:ascii="Book Antiqua" w:hAnsi="Book Antiqua" w:cs="Times New Roman"/>
          <w:b/>
          <w:bCs/>
          <w:color w:val="000000"/>
          <w:sz w:val="24"/>
          <w:szCs w:val="24"/>
        </w:rPr>
        <w:t xml:space="preserve">. </w:t>
      </w:r>
      <w:r w:rsidRPr="00551B08">
        <w:rPr>
          <w:rFonts w:ascii="Book Antiqua" w:hAnsi="Book Antiqua" w:cs="Times New Roman"/>
          <w:color w:val="000000"/>
          <w:sz w:val="24"/>
          <w:szCs w:val="24"/>
        </w:rPr>
        <w:t xml:space="preserve">As infrações disciplinares atribuídas a professor substituto serão apuradas mediante sindicância, concluída no prazo de trinta dias e assegurada ampla defesa.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Art. </w:t>
      </w:r>
      <w:r w:rsidR="00BE770A">
        <w:rPr>
          <w:rFonts w:ascii="Book Antiqua" w:hAnsi="Book Antiqua" w:cs="Times New Roman"/>
          <w:b/>
          <w:bCs/>
          <w:color w:val="000000"/>
          <w:sz w:val="24"/>
          <w:szCs w:val="24"/>
        </w:rPr>
        <w:t>31</w:t>
      </w:r>
      <w:r w:rsidRPr="00551B08">
        <w:rPr>
          <w:rFonts w:ascii="Book Antiqua" w:hAnsi="Book Antiqua" w:cs="Times New Roman"/>
          <w:b/>
          <w:bCs/>
          <w:color w:val="000000"/>
          <w:sz w:val="24"/>
          <w:szCs w:val="24"/>
        </w:rPr>
        <w:t xml:space="preserve">. </w:t>
      </w:r>
      <w:r w:rsidRPr="00551B08">
        <w:rPr>
          <w:rFonts w:ascii="Book Antiqua" w:hAnsi="Book Antiqua" w:cs="Times New Roman"/>
          <w:color w:val="000000"/>
          <w:sz w:val="24"/>
          <w:szCs w:val="24"/>
        </w:rPr>
        <w:t xml:space="preserve">Os professores substitutos têm direito a: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I – </w:t>
      </w:r>
      <w:r w:rsidRPr="00551B08">
        <w:rPr>
          <w:rFonts w:ascii="Book Antiqua" w:hAnsi="Book Antiqua" w:cs="Times New Roman"/>
          <w:color w:val="000000"/>
          <w:sz w:val="24"/>
          <w:szCs w:val="24"/>
        </w:rPr>
        <w:t xml:space="preserve">ajuda de custo, no caso de passar a ter exercício em nova sede a interesse do serviço e caso a alteração implique mudança permanente de domicílio;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II – </w:t>
      </w:r>
      <w:r w:rsidRPr="00551B08">
        <w:rPr>
          <w:rFonts w:ascii="Book Antiqua" w:hAnsi="Book Antiqua" w:cs="Times New Roman"/>
          <w:color w:val="000000"/>
          <w:sz w:val="24"/>
          <w:szCs w:val="24"/>
        </w:rPr>
        <w:t xml:space="preserve">recebimento de diárias;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III – </w:t>
      </w:r>
      <w:r w:rsidRPr="00551B08">
        <w:rPr>
          <w:rFonts w:ascii="Book Antiqua" w:hAnsi="Book Antiqua" w:cs="Times New Roman"/>
          <w:color w:val="000000"/>
          <w:sz w:val="24"/>
          <w:szCs w:val="24"/>
        </w:rPr>
        <w:t xml:space="preserve">gratificação natalina;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IV – </w:t>
      </w:r>
      <w:r w:rsidRPr="00551B08">
        <w:rPr>
          <w:rFonts w:ascii="Book Antiqua" w:hAnsi="Book Antiqua" w:cs="Times New Roman"/>
          <w:color w:val="000000"/>
          <w:sz w:val="24"/>
          <w:szCs w:val="24"/>
        </w:rPr>
        <w:t xml:space="preserve">adicionais de periculosidade e insalubridade;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V – </w:t>
      </w:r>
      <w:r w:rsidRPr="00551B08">
        <w:rPr>
          <w:rFonts w:ascii="Book Antiqua" w:hAnsi="Book Antiqua" w:cs="Times New Roman"/>
          <w:color w:val="000000"/>
          <w:sz w:val="24"/>
          <w:szCs w:val="24"/>
        </w:rPr>
        <w:t xml:space="preserve">adicional por serviço extraordinário; </w:t>
      </w:r>
    </w:p>
    <w:p w:rsidR="004A242D" w:rsidRPr="00E4290B" w:rsidRDefault="004A242D" w:rsidP="004A242D">
      <w:pPr>
        <w:pStyle w:val="Default"/>
        <w:spacing w:line="360" w:lineRule="auto"/>
        <w:jc w:val="both"/>
        <w:rPr>
          <w:rFonts w:ascii="Book Antiqua" w:hAnsi="Book Antiqua" w:cs="Times New Roman"/>
        </w:rPr>
      </w:pPr>
      <w:r w:rsidRPr="00E4290B">
        <w:rPr>
          <w:rFonts w:ascii="Book Antiqua" w:hAnsi="Book Antiqua" w:cs="Times New Roman"/>
          <w:b/>
          <w:bCs/>
        </w:rPr>
        <w:t xml:space="preserve">VI – </w:t>
      </w:r>
      <w:r w:rsidRPr="00E4290B">
        <w:rPr>
          <w:rFonts w:ascii="Book Antiqua" w:hAnsi="Book Antiqua" w:cs="Times New Roman"/>
        </w:rPr>
        <w:t xml:space="preserve">adicional noturno;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VII – </w:t>
      </w:r>
      <w:r w:rsidRPr="00551B08">
        <w:rPr>
          <w:rFonts w:ascii="Book Antiqua" w:hAnsi="Book Antiqua" w:cs="Times New Roman"/>
          <w:color w:val="000000"/>
          <w:sz w:val="24"/>
          <w:szCs w:val="24"/>
        </w:rPr>
        <w:t xml:space="preserve">férias e adicional de férias; </w:t>
      </w:r>
    </w:p>
    <w:p w:rsidR="00CB0035"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VIII – </w:t>
      </w:r>
      <w:r w:rsidR="00CB0035">
        <w:rPr>
          <w:rFonts w:ascii="Book Antiqua" w:hAnsi="Book Antiqua" w:cs="Times New Roman"/>
          <w:color w:val="000000"/>
          <w:sz w:val="24"/>
          <w:szCs w:val="24"/>
        </w:rPr>
        <w:t>ausentar-se do serviço por:</w:t>
      </w:r>
    </w:p>
    <w:p w:rsidR="004A242D" w:rsidRPr="00551B08" w:rsidRDefault="004A242D" w:rsidP="00CB0035">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color w:val="000000"/>
          <w:sz w:val="24"/>
          <w:szCs w:val="24"/>
        </w:rPr>
        <w:t xml:space="preserve"> a) 01 dia para doar sangue; </w:t>
      </w:r>
    </w:p>
    <w:p w:rsidR="004A242D" w:rsidRPr="00551B08" w:rsidRDefault="004A242D" w:rsidP="004A242D">
      <w:pPr>
        <w:autoSpaceDE w:val="0"/>
        <w:autoSpaceDN w:val="0"/>
        <w:adjustRightInd w:val="0"/>
        <w:spacing w:after="19" w:line="360" w:lineRule="auto"/>
        <w:jc w:val="both"/>
        <w:rPr>
          <w:rFonts w:ascii="Book Antiqua" w:hAnsi="Book Antiqua" w:cs="Times New Roman"/>
          <w:color w:val="000000"/>
          <w:sz w:val="24"/>
          <w:szCs w:val="24"/>
        </w:rPr>
      </w:pPr>
      <w:r w:rsidRPr="00551B08">
        <w:rPr>
          <w:rFonts w:ascii="Book Antiqua" w:hAnsi="Book Antiqua" w:cs="Times New Roman"/>
          <w:color w:val="000000"/>
          <w:sz w:val="24"/>
          <w:szCs w:val="24"/>
        </w:rPr>
        <w:t xml:space="preserve">b) 02 dias para se alistar como eleitor; </w:t>
      </w:r>
    </w:p>
    <w:p w:rsidR="004A242D" w:rsidRPr="00551B08" w:rsidRDefault="004A242D" w:rsidP="004A242D">
      <w:pPr>
        <w:autoSpaceDE w:val="0"/>
        <w:autoSpaceDN w:val="0"/>
        <w:adjustRightInd w:val="0"/>
        <w:spacing w:after="19" w:line="360" w:lineRule="auto"/>
        <w:jc w:val="both"/>
        <w:rPr>
          <w:rFonts w:ascii="Book Antiqua" w:hAnsi="Book Antiqua" w:cs="Times New Roman"/>
          <w:color w:val="000000"/>
          <w:sz w:val="24"/>
          <w:szCs w:val="24"/>
        </w:rPr>
      </w:pPr>
      <w:r w:rsidRPr="00551B08">
        <w:rPr>
          <w:rFonts w:ascii="Book Antiqua" w:hAnsi="Book Antiqua" w:cs="Times New Roman"/>
          <w:color w:val="000000"/>
          <w:sz w:val="24"/>
          <w:szCs w:val="24"/>
        </w:rPr>
        <w:t xml:space="preserve">c) 08 dias consecutivos em razão de casamento; </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color w:val="000000"/>
          <w:sz w:val="24"/>
          <w:szCs w:val="24"/>
        </w:rPr>
        <w:t xml:space="preserve">d) 08 dias consecutivos em razão de falecimento do cônjuge, companheiro, pais, madrasta ou padrasto, filhos, enteados, irmãos e menor sob guarda ou tutela; </w:t>
      </w:r>
    </w:p>
    <w:p w:rsidR="004A242D"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IX – </w:t>
      </w:r>
      <w:r w:rsidRPr="00551B08">
        <w:rPr>
          <w:rFonts w:ascii="Book Antiqua" w:hAnsi="Book Antiqua" w:cs="Times New Roman"/>
          <w:color w:val="000000"/>
          <w:sz w:val="24"/>
          <w:szCs w:val="24"/>
        </w:rPr>
        <w:t>petição, ped</w:t>
      </w:r>
      <w:r w:rsidR="00CB0035">
        <w:rPr>
          <w:rFonts w:ascii="Book Antiqua" w:hAnsi="Book Antiqua" w:cs="Times New Roman"/>
          <w:color w:val="000000"/>
          <w:sz w:val="24"/>
          <w:szCs w:val="24"/>
        </w:rPr>
        <w:t>ido de reconsideração e recurso;</w:t>
      </w:r>
      <w:r w:rsidRPr="00551B08">
        <w:rPr>
          <w:rFonts w:ascii="Book Antiqua" w:hAnsi="Book Antiqua" w:cs="Times New Roman"/>
          <w:color w:val="000000"/>
          <w:sz w:val="24"/>
          <w:szCs w:val="24"/>
        </w:rPr>
        <w:t xml:space="preserve"> </w:t>
      </w:r>
    </w:p>
    <w:p w:rsidR="00CB0035" w:rsidRPr="00551B08" w:rsidRDefault="00CB0035" w:rsidP="004A242D">
      <w:pPr>
        <w:autoSpaceDE w:val="0"/>
        <w:autoSpaceDN w:val="0"/>
        <w:adjustRightInd w:val="0"/>
        <w:spacing w:after="0" w:line="360" w:lineRule="auto"/>
        <w:jc w:val="both"/>
        <w:rPr>
          <w:rFonts w:ascii="Book Antiqua" w:hAnsi="Book Antiqua" w:cs="Times New Roman"/>
          <w:color w:val="000000"/>
          <w:sz w:val="24"/>
          <w:szCs w:val="24"/>
        </w:rPr>
      </w:pPr>
      <w:r>
        <w:rPr>
          <w:rFonts w:ascii="Book Antiqua" w:hAnsi="Book Antiqua" w:cs="Times New Roman"/>
          <w:b/>
          <w:bCs/>
          <w:color w:val="000000"/>
          <w:sz w:val="24"/>
          <w:szCs w:val="24"/>
        </w:rPr>
        <w:t>X</w:t>
      </w:r>
      <w:r w:rsidRPr="00551B08">
        <w:rPr>
          <w:rFonts w:ascii="Book Antiqua" w:hAnsi="Book Antiqua" w:cs="Times New Roman"/>
          <w:b/>
          <w:bCs/>
          <w:color w:val="000000"/>
          <w:sz w:val="24"/>
          <w:szCs w:val="24"/>
        </w:rPr>
        <w:t xml:space="preserve"> –</w:t>
      </w:r>
      <w:r>
        <w:rPr>
          <w:rFonts w:ascii="Book Antiqua" w:hAnsi="Book Antiqua" w:cs="Times New Roman"/>
          <w:b/>
          <w:bCs/>
          <w:color w:val="000000"/>
          <w:sz w:val="24"/>
          <w:szCs w:val="24"/>
        </w:rPr>
        <w:t xml:space="preserve"> </w:t>
      </w:r>
      <w:r w:rsidRPr="00CB0035">
        <w:rPr>
          <w:rFonts w:ascii="Book Antiqua" w:hAnsi="Book Antiqua" w:cs="Times New Roman"/>
          <w:bCs/>
          <w:color w:val="000000"/>
          <w:sz w:val="24"/>
          <w:szCs w:val="24"/>
        </w:rPr>
        <w:t>auxílio transporte.</w:t>
      </w:r>
    </w:p>
    <w:p w:rsidR="004A242D" w:rsidRPr="00551B08" w:rsidRDefault="004A242D" w:rsidP="004A242D">
      <w:pPr>
        <w:autoSpaceDE w:val="0"/>
        <w:autoSpaceDN w:val="0"/>
        <w:adjustRightInd w:val="0"/>
        <w:spacing w:after="0" w:line="360" w:lineRule="auto"/>
        <w:jc w:val="both"/>
        <w:rPr>
          <w:rFonts w:ascii="Book Antiqua" w:hAnsi="Book Antiqua" w:cs="Times New Roman"/>
          <w:color w:val="000000"/>
          <w:sz w:val="24"/>
          <w:szCs w:val="24"/>
        </w:rPr>
      </w:pPr>
      <w:r w:rsidRPr="00551B08">
        <w:rPr>
          <w:rFonts w:ascii="Book Antiqua" w:hAnsi="Book Antiqua" w:cs="Times New Roman"/>
          <w:b/>
          <w:bCs/>
          <w:color w:val="000000"/>
          <w:sz w:val="24"/>
          <w:szCs w:val="24"/>
        </w:rPr>
        <w:t xml:space="preserve">Art. </w:t>
      </w:r>
      <w:r w:rsidR="00BE770A">
        <w:rPr>
          <w:rFonts w:ascii="Book Antiqua" w:hAnsi="Book Antiqua" w:cs="Times New Roman"/>
          <w:b/>
          <w:bCs/>
          <w:color w:val="000000"/>
          <w:sz w:val="24"/>
          <w:szCs w:val="24"/>
        </w:rPr>
        <w:t>32</w:t>
      </w:r>
      <w:r w:rsidRPr="00551B08">
        <w:rPr>
          <w:rFonts w:ascii="Book Antiqua" w:hAnsi="Book Antiqua" w:cs="Times New Roman"/>
          <w:b/>
          <w:bCs/>
          <w:color w:val="000000"/>
          <w:sz w:val="24"/>
          <w:szCs w:val="24"/>
        </w:rPr>
        <w:t xml:space="preserve">. </w:t>
      </w:r>
      <w:r w:rsidRPr="00551B08">
        <w:rPr>
          <w:rFonts w:ascii="Book Antiqua" w:hAnsi="Book Antiqua" w:cs="Times New Roman"/>
          <w:color w:val="000000"/>
          <w:sz w:val="24"/>
          <w:szCs w:val="24"/>
        </w:rPr>
        <w:t xml:space="preserve">No que se refere a licenças para tratamento de saúde, os professores substitutos se regem pelo regime celetista. </w:t>
      </w:r>
    </w:p>
    <w:p w:rsidR="004A242D" w:rsidRDefault="00BE770A" w:rsidP="004A242D">
      <w:pPr>
        <w:pStyle w:val="Default"/>
        <w:spacing w:line="360" w:lineRule="auto"/>
        <w:jc w:val="both"/>
        <w:rPr>
          <w:rFonts w:ascii="Book Antiqua" w:eastAsia="Times New Roman" w:hAnsi="Book Antiqua"/>
        </w:rPr>
      </w:pPr>
      <w:r>
        <w:rPr>
          <w:rFonts w:ascii="Book Antiqua" w:hAnsi="Book Antiqua" w:cs="Times New Roman"/>
          <w:b/>
          <w:bCs/>
        </w:rPr>
        <w:t>Art. 33</w:t>
      </w:r>
      <w:r w:rsidR="004A242D" w:rsidRPr="00E4290B">
        <w:rPr>
          <w:rFonts w:ascii="Book Antiqua" w:hAnsi="Book Antiqua" w:cs="Times New Roman"/>
          <w:b/>
          <w:bCs/>
        </w:rPr>
        <w:t xml:space="preserve">. </w:t>
      </w:r>
      <w:r w:rsidR="004A242D" w:rsidRPr="00E4290B">
        <w:rPr>
          <w:rFonts w:ascii="Book Antiqua" w:eastAsia="Times New Roman" w:hAnsi="Book Antiqua"/>
        </w:rPr>
        <w:t>Os cas</w:t>
      </w:r>
      <w:r w:rsidR="003C5223">
        <w:rPr>
          <w:rFonts w:ascii="Book Antiqua" w:eastAsia="Times New Roman" w:hAnsi="Book Antiqua"/>
        </w:rPr>
        <w:t xml:space="preserve">os omissos serão resolvidos pela </w:t>
      </w:r>
      <w:proofErr w:type="spellStart"/>
      <w:r w:rsidR="003C5223">
        <w:rPr>
          <w:rFonts w:ascii="Book Antiqua" w:eastAsia="Times New Roman" w:hAnsi="Book Antiqua"/>
        </w:rPr>
        <w:t>Progep</w:t>
      </w:r>
      <w:proofErr w:type="spellEnd"/>
      <w:r w:rsidR="003C5223">
        <w:rPr>
          <w:rFonts w:ascii="Book Antiqua" w:eastAsia="Times New Roman" w:hAnsi="Book Antiqua"/>
        </w:rPr>
        <w:t xml:space="preserve"> junto com o Departamento/unidade acadêmica interessada.</w:t>
      </w:r>
    </w:p>
    <w:p w:rsidR="00F67745" w:rsidRDefault="00520184" w:rsidP="00520184">
      <w:pPr>
        <w:pStyle w:val="Default"/>
        <w:spacing w:line="360" w:lineRule="auto"/>
        <w:jc w:val="right"/>
        <w:rPr>
          <w:rFonts w:ascii="Book Antiqua" w:eastAsia="Times New Roman" w:hAnsi="Book Antiqua"/>
        </w:rPr>
      </w:pPr>
      <w:r>
        <w:rPr>
          <w:rFonts w:ascii="Book Antiqua" w:eastAsia="Times New Roman" w:hAnsi="Book Antiqua"/>
        </w:rPr>
        <w:t>João Pessoa, 08 de julho de 2016.</w:t>
      </w:r>
    </w:p>
    <w:p w:rsidR="00520184" w:rsidRPr="00520184" w:rsidRDefault="00520184" w:rsidP="00520184">
      <w:pPr>
        <w:pStyle w:val="Default"/>
        <w:spacing w:line="360" w:lineRule="auto"/>
        <w:jc w:val="right"/>
        <w:rPr>
          <w:rFonts w:ascii="Book Antiqua" w:eastAsia="Times New Roman" w:hAnsi="Book Antiqua"/>
          <w:sz w:val="22"/>
          <w:szCs w:val="22"/>
        </w:rPr>
      </w:pPr>
    </w:p>
    <w:p w:rsidR="00F67745" w:rsidRPr="0068065D" w:rsidRDefault="00F67745" w:rsidP="00F67745">
      <w:pPr>
        <w:spacing w:after="0"/>
        <w:jc w:val="center"/>
      </w:pPr>
      <w:r w:rsidRPr="0068065D">
        <w:t>FRANCISCO RAMALHO DE ALBUQUERQUE</w:t>
      </w:r>
    </w:p>
    <w:p w:rsidR="002367CB" w:rsidRDefault="00F67745" w:rsidP="00F67745">
      <w:pPr>
        <w:jc w:val="center"/>
      </w:pPr>
      <w:r w:rsidRPr="0068065D">
        <w:t xml:space="preserve">Pró-Reitor de Gestão de Pessoas </w:t>
      </w:r>
    </w:p>
    <w:sectPr w:rsidR="002367CB" w:rsidSect="002367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2D"/>
    <w:rsid w:val="00032610"/>
    <w:rsid w:val="000B6D94"/>
    <w:rsid w:val="0014694B"/>
    <w:rsid w:val="00163894"/>
    <w:rsid w:val="002367CB"/>
    <w:rsid w:val="00332E70"/>
    <w:rsid w:val="00365E1B"/>
    <w:rsid w:val="00381157"/>
    <w:rsid w:val="0038721D"/>
    <w:rsid w:val="003A26BA"/>
    <w:rsid w:val="003B724D"/>
    <w:rsid w:val="003C5223"/>
    <w:rsid w:val="004219A9"/>
    <w:rsid w:val="0044133B"/>
    <w:rsid w:val="004A242D"/>
    <w:rsid w:val="00520184"/>
    <w:rsid w:val="00614502"/>
    <w:rsid w:val="006B6C9B"/>
    <w:rsid w:val="006D339D"/>
    <w:rsid w:val="006E2AE1"/>
    <w:rsid w:val="008F70B9"/>
    <w:rsid w:val="00916F1D"/>
    <w:rsid w:val="009349F1"/>
    <w:rsid w:val="00A04B31"/>
    <w:rsid w:val="00A44E1A"/>
    <w:rsid w:val="00A45281"/>
    <w:rsid w:val="00AA52ED"/>
    <w:rsid w:val="00AD0993"/>
    <w:rsid w:val="00B30FB6"/>
    <w:rsid w:val="00BC554E"/>
    <w:rsid w:val="00BE770A"/>
    <w:rsid w:val="00CA0F04"/>
    <w:rsid w:val="00CA5C69"/>
    <w:rsid w:val="00CB0035"/>
    <w:rsid w:val="00CC3AC1"/>
    <w:rsid w:val="00CF0DA9"/>
    <w:rsid w:val="00CF75CD"/>
    <w:rsid w:val="00D214A6"/>
    <w:rsid w:val="00D512FD"/>
    <w:rsid w:val="00D75052"/>
    <w:rsid w:val="00E13E10"/>
    <w:rsid w:val="00E23444"/>
    <w:rsid w:val="00E269B1"/>
    <w:rsid w:val="00E462D6"/>
    <w:rsid w:val="00F67745"/>
    <w:rsid w:val="00F8639C"/>
    <w:rsid w:val="00F95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BF005-F19B-463B-BF24-1947E5DB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A24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99"/>
    <w:rsid w:val="004A242D"/>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CorpodetextoChar">
    <w:name w:val="Corpo de texto Char"/>
    <w:basedOn w:val="Fontepargpadro"/>
    <w:link w:val="Corpodetexto"/>
    <w:uiPriority w:val="99"/>
    <w:rsid w:val="004A242D"/>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uiPriority w:val="99"/>
    <w:rsid w:val="004A242D"/>
    <w:pPr>
      <w:suppressAutoHyphens/>
      <w:spacing w:after="0" w:line="240" w:lineRule="auto"/>
      <w:ind w:left="5400"/>
      <w:jc w:val="both"/>
    </w:pPr>
    <w:rPr>
      <w:rFonts w:ascii="Times New Roman" w:eastAsia="Times New Roman" w:hAnsi="Times New Roman" w:cs="Times New Roman"/>
      <w:sz w:val="24"/>
      <w:szCs w:val="24"/>
      <w:u w:val="single"/>
      <w:lang w:eastAsia="ar-SA"/>
    </w:rPr>
  </w:style>
  <w:style w:type="character" w:customStyle="1" w:styleId="RecuodecorpodetextoChar">
    <w:name w:val="Recuo de corpo de texto Char"/>
    <w:basedOn w:val="Fontepargpadro"/>
    <w:link w:val="Recuodecorpodetexto"/>
    <w:uiPriority w:val="99"/>
    <w:rsid w:val="004A242D"/>
    <w:rPr>
      <w:rFonts w:ascii="Times New Roman" w:eastAsia="Times New Roman" w:hAnsi="Times New Roman" w:cs="Times New Roman"/>
      <w:sz w:val="24"/>
      <w:szCs w:val="24"/>
      <w:u w:val="single"/>
      <w:lang w:eastAsia="ar-SA"/>
    </w:rPr>
  </w:style>
  <w:style w:type="paragraph" w:styleId="Textodebalo">
    <w:name w:val="Balloon Text"/>
    <w:basedOn w:val="Normal"/>
    <w:link w:val="TextodebaloChar"/>
    <w:uiPriority w:val="99"/>
    <w:semiHidden/>
    <w:unhideWhenUsed/>
    <w:rsid w:val="006D339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3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3956</Words>
  <Characters>21367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Cpgp</dc:creator>
  <cp:lastModifiedBy>DCR1</cp:lastModifiedBy>
  <cp:revision>2</cp:revision>
  <cp:lastPrinted>2017-05-22T12:22:00Z</cp:lastPrinted>
  <dcterms:created xsi:type="dcterms:W3CDTF">2017-05-22T12:23:00Z</dcterms:created>
  <dcterms:modified xsi:type="dcterms:W3CDTF">2017-05-22T12:23:00Z</dcterms:modified>
</cp:coreProperties>
</file>